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C466EBF" w:rsidR="00E81CFA" w:rsidRPr="00802A49" w:rsidRDefault="00C03586" w:rsidP="00802A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="00A87B93" w:rsidRPr="00802A49">
        <w:rPr>
          <w:rFonts w:ascii="Calibri" w:hAnsi="Calibri"/>
          <w:b/>
          <w:bCs/>
        </w:rPr>
        <w:t xml:space="preserve">Zeitlicher Umfang: ca. </w:t>
      </w:r>
      <w:r w:rsidR="009C50EA">
        <w:rPr>
          <w:rFonts w:ascii="Calibri" w:hAnsi="Calibri"/>
          <w:b/>
          <w:bCs/>
        </w:rPr>
        <w:t>45</w:t>
      </w:r>
      <w:r w:rsidR="00A87B93"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9322" w:type="dxa"/>
        <w:tblInd w:w="-113" w:type="dxa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2153"/>
      </w:tblGrid>
      <w:tr w:rsidR="009C50EA" w:rsidRPr="008467CA" w14:paraId="69BC37B4" w14:textId="77777777" w:rsidTr="00C03586">
        <w:trPr>
          <w:trHeight w:val="312"/>
        </w:trPr>
        <w:tc>
          <w:tcPr>
            <w:tcW w:w="1902" w:type="dxa"/>
            <w:shd w:val="clear" w:color="auto" w:fill="84AFDD"/>
          </w:tcPr>
          <w:p w14:paraId="31409D07" w14:textId="086427AC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16D4D768" w14:textId="1290DFC2" w:rsidR="009C50EA" w:rsidRPr="004314E8" w:rsidRDefault="009C50EA" w:rsidP="009C50EA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7E587DA7" w14:textId="65AA1212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2153" w:type="dxa"/>
            <w:shd w:val="clear" w:color="auto" w:fill="84AFDD"/>
          </w:tcPr>
          <w:p w14:paraId="23D97DCF" w14:textId="411309FB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C03586">
        <w:tc>
          <w:tcPr>
            <w:tcW w:w="1902" w:type="dxa"/>
          </w:tcPr>
          <w:p w14:paraId="09E9A9D4" w14:textId="77777777" w:rsidR="00CA1520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</w:t>
            </w:r>
          </w:p>
          <w:p w14:paraId="3E69917D" w14:textId="475E5B84" w:rsidR="00E81CFA" w:rsidRPr="008467CA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Vorentlastung</w:t>
            </w:r>
          </w:p>
        </w:tc>
        <w:tc>
          <w:tcPr>
            <w:tcW w:w="3303" w:type="dxa"/>
          </w:tcPr>
          <w:p w14:paraId="72FF464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Lehrer*in:</w:t>
            </w:r>
          </w:p>
          <w:p w14:paraId="300C3715" w14:textId="77777777" w:rsidR="00CA1520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CA1520">
              <w:rPr>
                <w:rFonts w:ascii="Calibri" w:hAnsi="Calibri"/>
              </w:rPr>
              <w:t xml:space="preserve">zeigt den Film </w:t>
            </w:r>
            <w:r w:rsidR="00CA1520" w:rsidRPr="00CA1520">
              <w:rPr>
                <w:rFonts w:ascii="Calibri" w:hAnsi="Calibri"/>
              </w:rPr>
              <w:t>zur Wiederholung</w:t>
            </w:r>
          </w:p>
          <w:p w14:paraId="14FAF64A" w14:textId="77777777" w:rsidR="00CA1520" w:rsidRDefault="00CA1520" w:rsidP="009C50EA">
            <w:pPr>
              <w:pStyle w:val="Listenabsatz"/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</w:p>
          <w:p w14:paraId="35DC9AF1" w14:textId="454F1094" w:rsidR="00E81CFA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oder</w:t>
            </w:r>
            <w:r w:rsidR="00E81CFA" w:rsidRPr="009C50EA">
              <w:rPr>
                <w:rFonts w:ascii="Calibri" w:hAnsi="Calibri"/>
                <w:b/>
              </w:rPr>
              <w:t>:</w:t>
            </w:r>
          </w:p>
          <w:p w14:paraId="7F91519D" w14:textId="1D0EA20E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zeigt Strukturbild zur Funktionsweise des Landtags (Vertiefung 1) und lässt dies als Einstieg erläutern.</w:t>
            </w:r>
          </w:p>
          <w:p w14:paraId="1E46CC0C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21AA7C66" w14:textId="77777777" w:rsidR="00CA1520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6C697037" w14:textId="57BCC489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sehen den Film</w:t>
            </w:r>
          </w:p>
          <w:p w14:paraId="1C2E18CA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070E6B8F" w14:textId="77777777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erläutern im Plenum das Strukturbild</w:t>
            </w:r>
          </w:p>
          <w:p w14:paraId="79F3DD0A" w14:textId="7913C8E1" w:rsidR="00CA1520" w:rsidRPr="00CA1520" w:rsidRDefault="00CA1520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CB7686F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6FBF65F5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86F453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1098DB7C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481EC18" w14:textId="63279BC0" w:rsidR="00C03586" w:rsidRDefault="00E81CFA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 w:rsidR="00CA1520">
              <w:rPr>
                <w:rFonts w:ascii="Calibri" w:hAnsi="Calibri"/>
              </w:rPr>
              <w:t>Smartboard</w:t>
            </w:r>
            <w:r w:rsidR="00C03586">
              <w:rPr>
                <w:rFonts w:ascii="Calibri" w:hAnsi="Calibri"/>
                <w:color w:val="000000" w:themeColor="text1"/>
              </w:rPr>
              <w:t>, W</w:t>
            </w:r>
            <w:r w:rsidR="00C03586" w:rsidRPr="00B56F95">
              <w:rPr>
                <w:rFonts w:ascii="Calibri" w:hAnsi="Calibri"/>
                <w:color w:val="000000" w:themeColor="text1"/>
              </w:rPr>
              <w:t>eblink zum Film</w:t>
            </w:r>
          </w:p>
          <w:p w14:paraId="274B2532" w14:textId="52DB6500" w:rsidR="00C03586" w:rsidRPr="00C03586" w:rsidRDefault="00C03586" w:rsidP="00C03586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40AB8DD2" w14:textId="5C8D76BD" w:rsidR="00E81CFA" w:rsidRDefault="001A7454" w:rsidP="00C03586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A11148A" wp14:editId="259187B6">
                  <wp:extent cx="596900" cy="5969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qrcode-Brandenburg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96900" cy="59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4DF4C1" w14:textId="3E973BC0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368BF634" w14:textId="77777777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bookmarkStart w:id="0" w:name="_GoBack"/>
            <w:bookmarkEnd w:id="0"/>
          </w:p>
          <w:p w14:paraId="4FF5CD2B" w14:textId="5F90EFD7" w:rsidR="00CA1520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Strukturbild </w:t>
            </w:r>
          </w:p>
          <w:p w14:paraId="17A32184" w14:textId="292EABDF" w:rsidR="00CA1520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(Vertiefung 1/</w:t>
            </w:r>
            <w:r w:rsidR="004314E8">
              <w:rPr>
                <w:rFonts w:ascii="Calibri" w:hAnsi="Calibri"/>
              </w:rPr>
              <w:t xml:space="preserve">Lösungsvorschlag </w:t>
            </w:r>
            <w:proofErr w:type="gramStart"/>
            <w:r w:rsidR="004314E8">
              <w:rPr>
                <w:rFonts w:ascii="Calibri" w:hAnsi="Calibri"/>
              </w:rPr>
              <w:t>in den</w:t>
            </w:r>
            <w:r>
              <w:rPr>
                <w:rFonts w:ascii="Calibri" w:hAnsi="Calibri"/>
              </w:rPr>
              <w:t xml:space="preserve"> Hinweise</w:t>
            </w:r>
            <w:proofErr w:type="gramEnd"/>
            <w:r>
              <w:rPr>
                <w:rFonts w:ascii="Calibri" w:hAnsi="Calibri"/>
              </w:rPr>
              <w:t xml:space="preserve"> für die Lehrkraft)</w:t>
            </w:r>
          </w:p>
        </w:tc>
      </w:tr>
      <w:tr w:rsidR="00E81CFA" w:rsidRPr="008467CA" w14:paraId="753A7A65" w14:textId="77777777" w:rsidTr="00C03586">
        <w:tc>
          <w:tcPr>
            <w:tcW w:w="1902" w:type="dxa"/>
          </w:tcPr>
          <w:p w14:paraId="6A15F229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66F7F1B9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Lehrer*in:</w:t>
            </w:r>
          </w:p>
          <w:p w14:paraId="3692B75D" w14:textId="6962F65C" w:rsidR="00E81CFA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erläutert </w:t>
            </w:r>
            <w:r w:rsidR="00CA1520" w:rsidRPr="00CA1520">
              <w:rPr>
                <w:rFonts w:ascii="Calibri" w:hAnsi="Calibri"/>
              </w:rPr>
              <w:t>die Arbeitsaufträge</w:t>
            </w:r>
            <w:r w:rsidR="004314E8">
              <w:rPr>
                <w:rFonts w:ascii="Calibri" w:hAnsi="Calibri"/>
              </w:rPr>
              <w:t>.</w:t>
            </w:r>
          </w:p>
          <w:p w14:paraId="337F6757" w14:textId="77777777" w:rsidR="004314E8" w:rsidRPr="00CA1520" w:rsidRDefault="004314E8" w:rsidP="004314E8">
            <w:pPr>
              <w:pStyle w:val="Listenabsatz"/>
              <w:tabs>
                <w:tab w:val="left" w:pos="0"/>
              </w:tabs>
              <w:ind w:left="227"/>
              <w:jc w:val="left"/>
              <w:rPr>
                <w:rFonts w:ascii="Calibri" w:hAnsi="Calibri"/>
              </w:rPr>
            </w:pPr>
          </w:p>
          <w:p w14:paraId="35913F9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2041E877" w14:textId="01EEEAD9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bearbeiten Arbeitsaufträge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1B7FD7D4" w14:textId="1AE85ACD" w:rsidR="00E81CFA" w:rsidRPr="00CA1520" w:rsidRDefault="00E81CFA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2153" w:type="dxa"/>
          </w:tcPr>
          <w:p w14:paraId="76715799" w14:textId="0EA13A6B" w:rsidR="00E81CFA" w:rsidRPr="008467CA" w:rsidRDefault="00E81CFA" w:rsidP="004314E8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CA1520">
              <w:rPr>
                <w:rFonts w:ascii="Calibri" w:hAnsi="Calibri"/>
              </w:rPr>
              <w:t>(Aufgabe 1</w:t>
            </w:r>
            <w:r w:rsidR="004314E8">
              <w:rPr>
                <w:rFonts w:ascii="Calibri" w:hAnsi="Calibri"/>
              </w:rPr>
              <w:t>+</w:t>
            </w:r>
            <w:r w:rsidR="00CA1520">
              <w:rPr>
                <w:rFonts w:ascii="Calibri" w:hAnsi="Calibri"/>
              </w:rPr>
              <w:t>2)</w:t>
            </w:r>
          </w:p>
        </w:tc>
      </w:tr>
      <w:tr w:rsidR="00E81CFA" w:rsidRPr="008467CA" w14:paraId="0373289D" w14:textId="77777777" w:rsidTr="00C03586">
        <w:tc>
          <w:tcPr>
            <w:tcW w:w="1902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9E7125A" w14:textId="52D044B3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präsentieren und erläutern ihre </w:t>
            </w:r>
            <w:r w:rsidR="00CA1520" w:rsidRPr="00CA1520">
              <w:rPr>
                <w:rFonts w:ascii="Calibri" w:hAnsi="Calibri"/>
              </w:rPr>
              <w:t>Antworten</w:t>
            </w:r>
            <w:r w:rsidRPr="00CA1520">
              <w:rPr>
                <w:rFonts w:ascii="Calibri" w:hAnsi="Calibri"/>
              </w:rPr>
              <w:t xml:space="preserve">, </w:t>
            </w:r>
          </w:p>
          <w:p w14:paraId="51AD2B82" w14:textId="77777777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stellen ggf. Fragen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30B80D0B" w14:textId="7DE83E5B" w:rsidR="00CA1520" w:rsidRPr="008467CA" w:rsidRDefault="00CA1520" w:rsidP="00CA1520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2E3C31E2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2153" w:type="dxa"/>
          </w:tcPr>
          <w:p w14:paraId="6994905D" w14:textId="717C1BC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422C7764" w14:textId="77777777" w:rsidTr="00C03586">
        <w:tc>
          <w:tcPr>
            <w:tcW w:w="1902" w:type="dxa"/>
          </w:tcPr>
          <w:p w14:paraId="0B12E098" w14:textId="77777777" w:rsidR="00CA1520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  <w:r w:rsidR="00CA1520">
              <w:rPr>
                <w:rFonts w:ascii="Calibri" w:hAnsi="Calibri"/>
                <w:b/>
              </w:rPr>
              <w:t>/</w:t>
            </w:r>
          </w:p>
          <w:p w14:paraId="73E9C6EE" w14:textId="28F99D43" w:rsidR="00E81CFA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Zusatzaufgabe für schnelle SuS</w:t>
            </w:r>
          </w:p>
        </w:tc>
        <w:tc>
          <w:tcPr>
            <w:tcW w:w="3303" w:type="dxa"/>
          </w:tcPr>
          <w:p w14:paraId="6A8185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Lehrer*in:</w:t>
            </w:r>
          </w:p>
          <w:p w14:paraId="2A4B29B8" w14:textId="455CEA30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erteilt Rechercheauftrag </w:t>
            </w:r>
            <w:r w:rsidR="00CA1520" w:rsidRPr="00CA1520">
              <w:rPr>
                <w:rFonts w:ascii="Calibri" w:hAnsi="Calibri"/>
              </w:rPr>
              <w:t>zu den Fachausschüssen und/oder den Regelungen für Volksbegehren</w:t>
            </w:r>
          </w:p>
          <w:p w14:paraId="18910809" w14:textId="02BDEB7D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greift bei fachlichen Ungenauigkeiten ein</w:t>
            </w:r>
          </w:p>
          <w:p w14:paraId="5F59821E" w14:textId="07E1A446" w:rsid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  <w:p w14:paraId="07A616B0" w14:textId="77777777" w:rsidR="00CA1520" w:rsidRPr="009C50EA" w:rsidRDefault="00CA1520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667D011" w14:textId="08399003" w:rsidR="00CA1520" w:rsidRPr="00CA1520" w:rsidRDefault="009C50E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CA1520" w:rsidRPr="00CA1520">
              <w:rPr>
                <w:rFonts w:ascii="Calibri" w:hAnsi="Calibri"/>
              </w:rPr>
              <w:t>echerchieren die entsprechenden Informationen und stellen diese (ggf. zu Beginn der nächsten Stunde) ihren Mitschüler*innen vor</w:t>
            </w:r>
          </w:p>
          <w:p w14:paraId="7246BBFD" w14:textId="0136B1AF" w:rsidR="00CA1520" w:rsidRP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400FA1FD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A139E67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2C9947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1A733B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3811AAE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25590E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004ADC4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8D29B1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CFCD29" w14:textId="6EEA0332" w:rsidR="00E81CF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EA/PA</w:t>
            </w:r>
          </w:p>
          <w:p w14:paraId="6438F8E4" w14:textId="2A1650E1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Plenum</w:t>
            </w:r>
          </w:p>
          <w:p w14:paraId="1EA6DD50" w14:textId="2089DEE7" w:rsidR="009C50EA" w:rsidRPr="008467C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0284F80B" w14:textId="2D41287C" w:rsidR="00E81CFA" w:rsidRPr="008467CA" w:rsidRDefault="00E81CFA" w:rsidP="009C50EA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  <w:r w:rsidR="009C50EA">
              <w:rPr>
                <w:rFonts w:ascii="Calibri" w:hAnsi="Calibri"/>
              </w:rPr>
              <w:t xml:space="preserve"> (Zusatzaufgabe/ Hausaufgabe)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0852BE80" w:rsidR="00AD3F50" w:rsidRPr="008467CA" w:rsidRDefault="00F204A7" w:rsidP="009C50EA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4314E8" w:rsidRPr="004314E8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>Unterrichtsgespräch;</w:t>
      </w:r>
      <w:r w:rsidR="004314E8">
        <w:rPr>
          <w:rFonts w:ascii="Calibri" w:hAnsi="Calibri"/>
          <w:b/>
          <w:bCs/>
          <w:sz w:val="18"/>
          <w:szCs w:val="18"/>
        </w:rPr>
        <w:t xml:space="preserve">   </w:t>
      </w:r>
      <w:proofErr w:type="gramEnd"/>
      <w:r w:rsidR="004314E8">
        <w:rPr>
          <w:rFonts w:ascii="Calibri" w:hAnsi="Calibri"/>
          <w:b/>
          <w:bCs/>
          <w:sz w:val="18"/>
          <w:szCs w:val="18"/>
        </w:rPr>
        <w:t xml:space="preserve">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 L = Lehrer*in;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E63AC" w14:textId="77777777" w:rsidR="000D3097" w:rsidRDefault="000D3097" w:rsidP="006667BC">
      <w:pPr>
        <w:spacing w:after="0" w:line="240" w:lineRule="auto"/>
      </w:pPr>
      <w:r>
        <w:separator/>
      </w:r>
    </w:p>
    <w:p w14:paraId="7712893C" w14:textId="77777777" w:rsidR="000D3097" w:rsidRDefault="000D3097"/>
  </w:endnote>
  <w:endnote w:type="continuationSeparator" w:id="0">
    <w:p w14:paraId="175CE0C0" w14:textId="77777777" w:rsidR="000D3097" w:rsidRDefault="000D3097" w:rsidP="006667BC">
      <w:pPr>
        <w:spacing w:after="0" w:line="240" w:lineRule="auto"/>
      </w:pPr>
      <w:r>
        <w:continuationSeparator/>
      </w:r>
    </w:p>
    <w:p w14:paraId="6126E1D7" w14:textId="77777777" w:rsidR="000D3097" w:rsidRDefault="000D3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8C66D" w14:textId="77777777" w:rsidR="000D3097" w:rsidRDefault="000D3097" w:rsidP="006667BC">
      <w:pPr>
        <w:spacing w:after="0" w:line="240" w:lineRule="auto"/>
      </w:pPr>
      <w:r>
        <w:separator/>
      </w:r>
    </w:p>
    <w:p w14:paraId="70312D78" w14:textId="77777777" w:rsidR="000D3097" w:rsidRDefault="000D3097"/>
  </w:footnote>
  <w:footnote w:type="continuationSeparator" w:id="0">
    <w:p w14:paraId="048CDE6B" w14:textId="77777777" w:rsidR="000D3097" w:rsidRDefault="000D3097" w:rsidP="006667BC">
      <w:pPr>
        <w:spacing w:after="0" w:line="240" w:lineRule="auto"/>
      </w:pPr>
      <w:r>
        <w:continuationSeparator/>
      </w:r>
    </w:p>
    <w:p w14:paraId="2B3D5A2E" w14:textId="77777777" w:rsidR="000D3097" w:rsidRDefault="000D3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ex="http://schemas.microsoft.com/office/word/2018/wordml/c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02E6600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</w:t>
    </w:r>
    <w:r w:rsidR="00CA1520">
      <w:rPr>
        <w:rFonts w:ascii="Calibri" w:hAnsi="Calibri" w:cs="Calibri"/>
        <w:b/>
      </w:rPr>
      <w:t>2</w:t>
    </w:r>
    <w:r w:rsidRPr="00802A49">
      <w:rPr>
        <w:rFonts w:ascii="Calibri" w:hAnsi="Calibri" w:cs="Calibri"/>
        <w:b/>
      </w:rPr>
      <w:t xml:space="preserve">: </w:t>
    </w:r>
    <w:r w:rsidR="00CA1520">
      <w:rPr>
        <w:rFonts w:ascii="Calibri" w:hAnsi="Calibri" w:cs="Calibri"/>
        <w:b/>
      </w:rPr>
      <w:t>Wie entsteht ein Gesetz im Landesparlament?</w:t>
    </w:r>
    <w:r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2EA0"/>
    <w:multiLevelType w:val="hybridMultilevel"/>
    <w:tmpl w:val="CC0EB0E8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26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AFF5156"/>
    <w:multiLevelType w:val="hybridMultilevel"/>
    <w:tmpl w:val="0F383D5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25"/>
  </w:num>
  <w:num w:numId="3">
    <w:abstractNumId w:val="44"/>
  </w:num>
  <w:num w:numId="4">
    <w:abstractNumId w:val="19"/>
  </w:num>
  <w:num w:numId="5">
    <w:abstractNumId w:val="36"/>
  </w:num>
  <w:num w:numId="6">
    <w:abstractNumId w:val="53"/>
  </w:num>
  <w:num w:numId="7">
    <w:abstractNumId w:val="47"/>
  </w:num>
  <w:num w:numId="8">
    <w:abstractNumId w:val="2"/>
  </w:num>
  <w:num w:numId="9">
    <w:abstractNumId w:val="34"/>
  </w:num>
  <w:num w:numId="10">
    <w:abstractNumId w:val="37"/>
  </w:num>
  <w:num w:numId="11">
    <w:abstractNumId w:val="40"/>
  </w:num>
  <w:num w:numId="12">
    <w:abstractNumId w:val="42"/>
  </w:num>
  <w:num w:numId="13">
    <w:abstractNumId w:val="41"/>
  </w:num>
  <w:num w:numId="14">
    <w:abstractNumId w:val="32"/>
  </w:num>
  <w:num w:numId="15">
    <w:abstractNumId w:val="46"/>
  </w:num>
  <w:num w:numId="16">
    <w:abstractNumId w:val="1"/>
  </w:num>
  <w:num w:numId="17">
    <w:abstractNumId w:val="50"/>
  </w:num>
  <w:num w:numId="18">
    <w:abstractNumId w:val="48"/>
  </w:num>
  <w:num w:numId="19">
    <w:abstractNumId w:val="45"/>
  </w:num>
  <w:num w:numId="20">
    <w:abstractNumId w:val="21"/>
  </w:num>
  <w:num w:numId="21">
    <w:abstractNumId w:val="54"/>
  </w:num>
  <w:num w:numId="22">
    <w:abstractNumId w:val="30"/>
  </w:num>
  <w:num w:numId="23">
    <w:abstractNumId w:val="23"/>
  </w:num>
  <w:num w:numId="24">
    <w:abstractNumId w:val="52"/>
  </w:num>
  <w:num w:numId="25">
    <w:abstractNumId w:val="27"/>
  </w:num>
  <w:num w:numId="26">
    <w:abstractNumId w:val="43"/>
  </w:num>
  <w:num w:numId="27">
    <w:abstractNumId w:val="4"/>
  </w:num>
  <w:num w:numId="28">
    <w:abstractNumId w:val="10"/>
  </w:num>
  <w:num w:numId="29">
    <w:abstractNumId w:val="28"/>
  </w:num>
  <w:num w:numId="30">
    <w:abstractNumId w:val="31"/>
  </w:num>
  <w:num w:numId="31">
    <w:abstractNumId w:val="11"/>
  </w:num>
  <w:num w:numId="32">
    <w:abstractNumId w:val="8"/>
  </w:num>
  <w:num w:numId="33">
    <w:abstractNumId w:val="17"/>
  </w:num>
  <w:num w:numId="34">
    <w:abstractNumId w:val="15"/>
  </w:num>
  <w:num w:numId="35">
    <w:abstractNumId w:val="7"/>
  </w:num>
  <w:num w:numId="36">
    <w:abstractNumId w:val="3"/>
  </w:num>
  <w:num w:numId="37">
    <w:abstractNumId w:val="18"/>
  </w:num>
  <w:num w:numId="38">
    <w:abstractNumId w:val="51"/>
  </w:num>
  <w:num w:numId="39">
    <w:abstractNumId w:val="24"/>
  </w:num>
  <w:num w:numId="40">
    <w:abstractNumId w:val="26"/>
  </w:num>
  <w:num w:numId="41">
    <w:abstractNumId w:val="0"/>
  </w:num>
  <w:num w:numId="42">
    <w:abstractNumId w:val="29"/>
  </w:num>
  <w:num w:numId="43">
    <w:abstractNumId w:val="13"/>
  </w:num>
  <w:num w:numId="44">
    <w:abstractNumId w:val="9"/>
  </w:num>
  <w:num w:numId="45">
    <w:abstractNumId w:val="12"/>
  </w:num>
  <w:num w:numId="46">
    <w:abstractNumId w:val="49"/>
  </w:num>
  <w:num w:numId="47">
    <w:abstractNumId w:val="5"/>
  </w:num>
  <w:num w:numId="48">
    <w:abstractNumId w:val="35"/>
  </w:num>
  <w:num w:numId="49">
    <w:abstractNumId w:val="6"/>
  </w:num>
  <w:num w:numId="50">
    <w:abstractNumId w:val="39"/>
  </w:num>
  <w:num w:numId="51">
    <w:abstractNumId w:val="38"/>
  </w:num>
  <w:num w:numId="52">
    <w:abstractNumId w:val="22"/>
  </w:num>
  <w:num w:numId="53">
    <w:abstractNumId w:val="16"/>
  </w:num>
  <w:num w:numId="54">
    <w:abstractNumId w:val="14"/>
  </w:num>
  <w:num w:numId="55">
    <w:abstractNumId w:val="20"/>
  </w:num>
  <w:num w:numId="56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3097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65D9"/>
    <w:rsid w:val="00137233"/>
    <w:rsid w:val="001406F5"/>
    <w:rsid w:val="00156557"/>
    <w:rsid w:val="00167870"/>
    <w:rsid w:val="00177FDA"/>
    <w:rsid w:val="00184DB9"/>
    <w:rsid w:val="00184F2E"/>
    <w:rsid w:val="001A4210"/>
    <w:rsid w:val="001A7454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45B40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14E8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847F0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50EA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3586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1520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97A1C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BesuchterLink">
    <w:name w:val="FollowedHyperlink"/>
    <w:basedOn w:val="Absatz-Standardschriftart"/>
    <w:uiPriority w:val="99"/>
    <w:semiHidden/>
    <w:unhideWhenUsed/>
    <w:rsid w:val="00C03586"/>
    <w:rPr>
      <w:color w:val="B9D18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C8C4-A45F-6645-8BF7-B4DB8A3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Microsoft Office User</cp:lastModifiedBy>
  <cp:revision>6</cp:revision>
  <dcterms:created xsi:type="dcterms:W3CDTF">2020-09-22T12:45:00Z</dcterms:created>
  <dcterms:modified xsi:type="dcterms:W3CDTF">2020-11-30T12:11:00Z</dcterms:modified>
</cp:coreProperties>
</file>