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02248BEB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0C1460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300C3715" w14:textId="77777777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57BCC489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3279BC0" w:rsidR="00C03586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 W</w:t>
            </w:r>
            <w:r w:rsidR="00C03586" w:rsidRPr="00B56F95">
              <w:rPr>
                <w:rFonts w:ascii="Calibri" w:hAnsi="Calibri"/>
                <w:color w:val="000000" w:themeColor="text1"/>
              </w:rPr>
              <w:t>eblink zum Film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40AB8DD2" w14:textId="5C8D76BD" w:rsidR="00E81CFA" w:rsidRDefault="001A7454" w:rsidP="00C03586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A11148A" wp14:editId="75CCC513">
                  <wp:extent cx="596900" cy="551972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6900" cy="551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292EABDF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 xml:space="preserve">Lösungsvorschlag </w:t>
            </w:r>
            <w:proofErr w:type="gramStart"/>
            <w:r w:rsidR="004314E8">
              <w:rPr>
                <w:rFonts w:ascii="Calibri" w:hAnsi="Calibri"/>
              </w:rPr>
              <w:t>in den</w:t>
            </w:r>
            <w:r>
              <w:rPr>
                <w:rFonts w:ascii="Calibri" w:hAnsi="Calibri"/>
              </w:rPr>
              <w:t xml:space="preserve"> Hinweise</w:t>
            </w:r>
            <w:proofErr w:type="gramEnd"/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6D971E4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0C1460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72B0FA00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0C1460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08399003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Mitschüler*innen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170395D9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Lehrer</w:t>
      </w:r>
      <w:r w:rsidR="000C1460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2A40" w14:textId="77777777" w:rsidR="00DA3ECC" w:rsidRDefault="00DA3ECC" w:rsidP="006667BC">
      <w:pPr>
        <w:spacing w:after="0" w:line="240" w:lineRule="auto"/>
      </w:pPr>
      <w:r>
        <w:separator/>
      </w:r>
    </w:p>
    <w:p w14:paraId="0043B591" w14:textId="77777777" w:rsidR="00DA3ECC" w:rsidRDefault="00DA3ECC"/>
  </w:endnote>
  <w:endnote w:type="continuationSeparator" w:id="0">
    <w:p w14:paraId="4E70CB53" w14:textId="77777777" w:rsidR="00DA3ECC" w:rsidRDefault="00DA3ECC" w:rsidP="006667BC">
      <w:pPr>
        <w:spacing w:after="0" w:line="240" w:lineRule="auto"/>
      </w:pPr>
      <w:r>
        <w:continuationSeparator/>
      </w:r>
    </w:p>
    <w:p w14:paraId="58351820" w14:textId="77777777" w:rsidR="00DA3ECC" w:rsidRDefault="00DA3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49BF" w14:textId="77777777" w:rsidR="00DA3ECC" w:rsidRDefault="00DA3ECC" w:rsidP="006667BC">
      <w:pPr>
        <w:spacing w:after="0" w:line="240" w:lineRule="auto"/>
      </w:pPr>
      <w:r>
        <w:separator/>
      </w:r>
    </w:p>
    <w:p w14:paraId="6FB0F349" w14:textId="77777777" w:rsidR="00DA3ECC" w:rsidRDefault="00DA3ECC"/>
  </w:footnote>
  <w:footnote w:type="continuationSeparator" w:id="0">
    <w:p w14:paraId="1E9A9661" w14:textId="77777777" w:rsidR="00DA3ECC" w:rsidRDefault="00DA3ECC" w:rsidP="006667BC">
      <w:pPr>
        <w:spacing w:after="0" w:line="240" w:lineRule="auto"/>
      </w:pPr>
      <w:r>
        <w:continuationSeparator/>
      </w:r>
    </w:p>
    <w:p w14:paraId="2B87C535" w14:textId="77777777" w:rsidR="00DA3ECC" w:rsidRDefault="00DA3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298804518">
    <w:abstractNumId w:val="25"/>
  </w:num>
  <w:num w:numId="2" w16cid:durableId="380518192">
    <w:abstractNumId w:val="25"/>
  </w:num>
  <w:num w:numId="3" w16cid:durableId="43454930">
    <w:abstractNumId w:val="44"/>
  </w:num>
  <w:num w:numId="4" w16cid:durableId="1157648296">
    <w:abstractNumId w:val="19"/>
  </w:num>
  <w:num w:numId="5" w16cid:durableId="551119730">
    <w:abstractNumId w:val="36"/>
  </w:num>
  <w:num w:numId="6" w16cid:durableId="302854658">
    <w:abstractNumId w:val="53"/>
  </w:num>
  <w:num w:numId="7" w16cid:durableId="1368137386">
    <w:abstractNumId w:val="47"/>
  </w:num>
  <w:num w:numId="8" w16cid:durableId="487597518">
    <w:abstractNumId w:val="2"/>
  </w:num>
  <w:num w:numId="9" w16cid:durableId="934365627">
    <w:abstractNumId w:val="34"/>
  </w:num>
  <w:num w:numId="10" w16cid:durableId="1938976394">
    <w:abstractNumId w:val="37"/>
  </w:num>
  <w:num w:numId="11" w16cid:durableId="1958025721">
    <w:abstractNumId w:val="40"/>
  </w:num>
  <w:num w:numId="12" w16cid:durableId="747462077">
    <w:abstractNumId w:val="42"/>
  </w:num>
  <w:num w:numId="13" w16cid:durableId="1153175869">
    <w:abstractNumId w:val="41"/>
  </w:num>
  <w:num w:numId="14" w16cid:durableId="1359501610">
    <w:abstractNumId w:val="32"/>
  </w:num>
  <w:num w:numId="15" w16cid:durableId="725373237">
    <w:abstractNumId w:val="46"/>
  </w:num>
  <w:num w:numId="16" w16cid:durableId="1326129212">
    <w:abstractNumId w:val="1"/>
  </w:num>
  <w:num w:numId="17" w16cid:durableId="982345874">
    <w:abstractNumId w:val="50"/>
  </w:num>
  <w:num w:numId="18" w16cid:durableId="1937010578">
    <w:abstractNumId w:val="48"/>
  </w:num>
  <w:num w:numId="19" w16cid:durableId="2132045018">
    <w:abstractNumId w:val="45"/>
  </w:num>
  <w:num w:numId="20" w16cid:durableId="2023893680">
    <w:abstractNumId w:val="21"/>
  </w:num>
  <w:num w:numId="21" w16cid:durableId="1439829870">
    <w:abstractNumId w:val="54"/>
  </w:num>
  <w:num w:numId="22" w16cid:durableId="736318197">
    <w:abstractNumId w:val="30"/>
  </w:num>
  <w:num w:numId="23" w16cid:durableId="1539320344">
    <w:abstractNumId w:val="23"/>
  </w:num>
  <w:num w:numId="24" w16cid:durableId="1929734762">
    <w:abstractNumId w:val="52"/>
  </w:num>
  <w:num w:numId="25" w16cid:durableId="1889292338">
    <w:abstractNumId w:val="27"/>
  </w:num>
  <w:num w:numId="26" w16cid:durableId="96872477">
    <w:abstractNumId w:val="43"/>
  </w:num>
  <w:num w:numId="27" w16cid:durableId="607664633">
    <w:abstractNumId w:val="4"/>
  </w:num>
  <w:num w:numId="28" w16cid:durableId="583877802">
    <w:abstractNumId w:val="10"/>
  </w:num>
  <w:num w:numId="29" w16cid:durableId="826627613">
    <w:abstractNumId w:val="28"/>
  </w:num>
  <w:num w:numId="30" w16cid:durableId="1925260421">
    <w:abstractNumId w:val="31"/>
  </w:num>
  <w:num w:numId="31" w16cid:durableId="1921674270">
    <w:abstractNumId w:val="11"/>
  </w:num>
  <w:num w:numId="32" w16cid:durableId="1643804078">
    <w:abstractNumId w:val="8"/>
  </w:num>
  <w:num w:numId="33" w16cid:durableId="222302371">
    <w:abstractNumId w:val="17"/>
  </w:num>
  <w:num w:numId="34" w16cid:durableId="1430849618">
    <w:abstractNumId w:val="15"/>
  </w:num>
  <w:num w:numId="35" w16cid:durableId="69155281">
    <w:abstractNumId w:val="7"/>
  </w:num>
  <w:num w:numId="36" w16cid:durableId="1368680093">
    <w:abstractNumId w:val="3"/>
  </w:num>
  <w:num w:numId="37" w16cid:durableId="1122923512">
    <w:abstractNumId w:val="18"/>
  </w:num>
  <w:num w:numId="38" w16cid:durableId="1809853930">
    <w:abstractNumId w:val="51"/>
  </w:num>
  <w:num w:numId="39" w16cid:durableId="1254779449">
    <w:abstractNumId w:val="24"/>
  </w:num>
  <w:num w:numId="40" w16cid:durableId="1123839229">
    <w:abstractNumId w:val="26"/>
  </w:num>
  <w:num w:numId="41" w16cid:durableId="1677803777">
    <w:abstractNumId w:val="0"/>
  </w:num>
  <w:num w:numId="42" w16cid:durableId="679115804">
    <w:abstractNumId w:val="29"/>
  </w:num>
  <w:num w:numId="43" w16cid:durableId="989601467">
    <w:abstractNumId w:val="13"/>
  </w:num>
  <w:num w:numId="44" w16cid:durableId="18554386">
    <w:abstractNumId w:val="9"/>
  </w:num>
  <w:num w:numId="45" w16cid:durableId="275917153">
    <w:abstractNumId w:val="12"/>
  </w:num>
  <w:num w:numId="46" w16cid:durableId="1543901639">
    <w:abstractNumId w:val="49"/>
  </w:num>
  <w:num w:numId="47" w16cid:durableId="195779455">
    <w:abstractNumId w:val="5"/>
  </w:num>
  <w:num w:numId="48" w16cid:durableId="1187063311">
    <w:abstractNumId w:val="35"/>
  </w:num>
  <w:num w:numId="49" w16cid:durableId="1731028075">
    <w:abstractNumId w:val="6"/>
  </w:num>
  <w:num w:numId="50" w16cid:durableId="1595700853">
    <w:abstractNumId w:val="39"/>
  </w:num>
  <w:num w:numId="51" w16cid:durableId="1915703684">
    <w:abstractNumId w:val="38"/>
  </w:num>
  <w:num w:numId="52" w16cid:durableId="847329501">
    <w:abstractNumId w:val="22"/>
  </w:num>
  <w:num w:numId="53" w16cid:durableId="854225692">
    <w:abstractNumId w:val="16"/>
  </w:num>
  <w:num w:numId="54" w16cid:durableId="954597919">
    <w:abstractNumId w:val="14"/>
  </w:num>
  <w:num w:numId="55" w16cid:durableId="672032342">
    <w:abstractNumId w:val="20"/>
  </w:num>
  <w:num w:numId="56" w16cid:durableId="1802839697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1460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3ECC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dcterms:created xsi:type="dcterms:W3CDTF">2020-09-22T12:45:00Z</dcterms:created>
  <dcterms:modified xsi:type="dcterms:W3CDTF">2024-06-06T10:56:00Z</dcterms:modified>
</cp:coreProperties>
</file>