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itternetztabelle4Akzent11"/>
        <w:tblpPr w:leftFromText="141" w:rightFromText="141" w:vertAnchor="text" w:horzAnchor="margin" w:tblpY="273"/>
        <w:tblW w:w="9606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ook w:val="04A0" w:firstRow="1" w:lastRow="0" w:firstColumn="1" w:lastColumn="0" w:noHBand="0" w:noVBand="1"/>
      </w:tblPr>
      <w:tblGrid>
        <w:gridCol w:w="2583"/>
        <w:gridCol w:w="7023"/>
      </w:tblGrid>
      <w:tr w:rsidR="00641505" w14:paraId="12975DC2" w14:textId="77777777" w:rsidTr="00280C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4C6E7" w:themeFill="accent1" w:themeFillTint="66"/>
          </w:tcPr>
          <w:p w14:paraId="26288375" w14:textId="77777777" w:rsidR="00641505" w:rsidRPr="004F70A9" w:rsidRDefault="00641505" w:rsidP="0098453F">
            <w:pPr>
              <w:jc w:val="center"/>
              <w:rPr>
                <w:rFonts w:ascii="Calibri" w:eastAsia="Calibri" w:hAnsi="Calibri" w:cs="Calibri"/>
                <w:bCs w:val="0"/>
                <w:color w:val="auto"/>
              </w:rPr>
            </w:pPr>
            <w:r w:rsidRPr="004F70A9">
              <w:rPr>
                <w:rFonts w:ascii="Calibri" w:eastAsia="Calibri" w:hAnsi="Calibri" w:cs="Calibri"/>
                <w:bCs w:val="0"/>
                <w:color w:val="auto"/>
              </w:rPr>
              <w:t>Modul 5</w:t>
            </w:r>
          </w:p>
          <w:p w14:paraId="7B47F538" w14:textId="2CC1456B" w:rsidR="00641505" w:rsidRPr="00A159A1" w:rsidRDefault="00641505" w:rsidP="0098453F">
            <w:pPr>
              <w:jc w:val="center"/>
              <w:rPr>
                <w:rFonts w:ascii="Calibri" w:eastAsia="Calibri" w:hAnsi="Calibri" w:cs="Calibri"/>
                <w:bCs w:val="0"/>
                <w:color w:val="auto"/>
              </w:rPr>
            </w:pPr>
            <w:r w:rsidRPr="00A159A1">
              <w:rPr>
                <w:rFonts w:ascii="Calibri" w:eastAsia="Calibri" w:hAnsi="Calibri" w:cs="Calibri"/>
                <w:bCs w:val="0"/>
                <w:color w:val="auto"/>
              </w:rPr>
              <w:t xml:space="preserve">Parteien </w:t>
            </w:r>
            <w:r w:rsidR="00954838">
              <w:rPr>
                <w:rFonts w:ascii="Calibri" w:eastAsia="Calibri" w:hAnsi="Calibri" w:cs="Calibri"/>
                <w:bCs w:val="0"/>
                <w:color w:val="auto"/>
              </w:rPr>
              <w:t>zur Landtagswahl</w:t>
            </w:r>
          </w:p>
        </w:tc>
      </w:tr>
      <w:tr w:rsidR="00641505" w14:paraId="54216C23" w14:textId="77777777" w:rsidTr="00280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2"/>
            <w:shd w:val="clear" w:color="auto" w:fill="B4C6E7" w:themeFill="accent1" w:themeFillTint="66"/>
          </w:tcPr>
          <w:p w14:paraId="53F48B0E" w14:textId="15A0DE37" w:rsidR="00641505" w:rsidRPr="004F70A9" w:rsidRDefault="00641505" w:rsidP="0098453F">
            <w:pPr>
              <w:jc w:val="center"/>
              <w:rPr>
                <w:rFonts w:ascii="Calibri" w:eastAsia="Calibri" w:hAnsi="Calibri" w:cs="Calibri"/>
                <w:b w:val="0"/>
              </w:rPr>
            </w:pPr>
            <w:r w:rsidRPr="00A159A1">
              <w:rPr>
                <w:rFonts w:ascii="Calibri" w:eastAsia="Calibri" w:hAnsi="Calibri" w:cs="Calibri"/>
                <w:bCs w:val="0"/>
              </w:rPr>
              <w:t>Vertiefungsangebot</w:t>
            </w:r>
            <w:r w:rsidR="00A159A1">
              <w:rPr>
                <w:rFonts w:ascii="Calibri" w:eastAsia="Calibri" w:hAnsi="Calibri" w:cs="Calibri"/>
                <w:b w:val="0"/>
              </w:rPr>
              <w:t xml:space="preserve"> </w:t>
            </w:r>
            <w:r w:rsidR="00A159A1" w:rsidRPr="00A159A1">
              <w:rPr>
                <w:rFonts w:ascii="Calibri" w:eastAsia="Calibri" w:hAnsi="Calibri" w:cs="Calibri"/>
                <w:b w:val="0"/>
                <w:sz w:val="20"/>
                <w:szCs w:val="20"/>
              </w:rPr>
              <w:t>(90 Min.)</w:t>
            </w:r>
          </w:p>
          <w:p w14:paraId="67877F09" w14:textId="77777777" w:rsidR="00641505" w:rsidRPr="004F70A9" w:rsidRDefault="00641505" w:rsidP="0098453F">
            <w:pPr>
              <w:jc w:val="center"/>
              <w:rPr>
                <w:rFonts w:ascii="Calibri" w:eastAsia="Calibri" w:hAnsi="Calibri" w:cs="Calibri"/>
                <w:b w:val="0"/>
              </w:rPr>
            </w:pPr>
            <w:r w:rsidRPr="004F70A9">
              <w:rPr>
                <w:rFonts w:ascii="Calibri" w:eastAsia="Calibri" w:hAnsi="Calibri" w:cs="Calibri"/>
              </w:rPr>
              <w:t>Wahlkampf – wozu? Information oder Manipulation?</w:t>
            </w:r>
          </w:p>
        </w:tc>
      </w:tr>
      <w:tr w:rsidR="00641505" w14:paraId="18D1E5C3" w14:textId="77777777" w:rsidTr="00280C69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shd w:val="clear" w:color="auto" w:fill="D9E2F3" w:themeFill="accent1" w:themeFillTint="33"/>
          </w:tcPr>
          <w:p w14:paraId="213E5BD3" w14:textId="77777777" w:rsidR="00641505" w:rsidRPr="004F70A9" w:rsidRDefault="00641505" w:rsidP="00394A85">
            <w:pPr>
              <w:jc w:val="center"/>
            </w:pPr>
            <w:r w:rsidRPr="004F70A9">
              <w:rPr>
                <w:rFonts w:ascii="Calibri" w:eastAsia="Calibri" w:hAnsi="Calibri" w:cs="Calibri"/>
                <w:sz w:val="20"/>
              </w:rPr>
              <w:t>Kompetenzschwerpunkte</w:t>
            </w:r>
          </w:p>
        </w:tc>
        <w:tc>
          <w:tcPr>
            <w:tcW w:w="7023" w:type="dxa"/>
            <w:shd w:val="clear" w:color="auto" w:fill="D9E2F3" w:themeFill="accent1" w:themeFillTint="33"/>
          </w:tcPr>
          <w:p w14:paraId="705570B6" w14:textId="77777777" w:rsidR="00641505" w:rsidRPr="004F70A9" w:rsidRDefault="00641505" w:rsidP="00A15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70A9">
              <w:rPr>
                <w:rFonts w:ascii="Calibri" w:eastAsia="Calibri" w:hAnsi="Calibri" w:cs="Calibri"/>
                <w:b/>
                <w:sz w:val="20"/>
              </w:rPr>
              <w:t>Standardkonkretisierung</w:t>
            </w:r>
          </w:p>
        </w:tc>
      </w:tr>
      <w:tr w:rsidR="00641505" w14:paraId="3BF8B22C" w14:textId="77777777" w:rsidTr="00280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shd w:val="clear" w:color="auto" w:fill="FFFFFF" w:themeFill="background1"/>
          </w:tcPr>
          <w:p w14:paraId="47683631" w14:textId="77777777" w:rsidR="00641505" w:rsidRPr="00394A85" w:rsidRDefault="00641505" w:rsidP="0098453F">
            <w:pPr>
              <w:rPr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Methodenkompetenz</w:t>
            </w:r>
          </w:p>
        </w:tc>
        <w:tc>
          <w:tcPr>
            <w:tcW w:w="7023" w:type="dxa"/>
            <w:shd w:val="clear" w:color="auto" w:fill="FFFFFF" w:themeFill="background1"/>
          </w:tcPr>
          <w:p w14:paraId="03F3D32A" w14:textId="2771339F" w:rsidR="00641505" w:rsidRPr="00394A85" w:rsidRDefault="00641505" w:rsidP="009845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Die SuS erarbeiten kontroverse mehrperspektivische Standpunkte zum Thema Wahlkampf und verteidigen diese in einer Pro-</w:t>
            </w:r>
            <w:r w:rsidR="00431CA8">
              <w:rPr>
                <w:rFonts w:ascii="Calibri" w:eastAsia="Calibri" w:hAnsi="Calibri" w:cs="Calibri"/>
                <w:sz w:val="20"/>
                <w:szCs w:val="20"/>
              </w:rPr>
              <w:t>C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ontra-Diskussion in Form einer </w:t>
            </w:r>
            <w:r w:rsidR="0052082B" w:rsidRPr="00394A85">
              <w:rPr>
                <w:rFonts w:ascii="Calibri" w:eastAsia="Calibri" w:hAnsi="Calibri" w:cs="Calibri"/>
                <w:sz w:val="20"/>
                <w:szCs w:val="20"/>
              </w:rPr>
              <w:t>Talk</w:t>
            </w:r>
            <w:r w:rsidR="0052082B">
              <w:rPr>
                <w:rFonts w:ascii="Calibri" w:eastAsia="Calibri" w:hAnsi="Calibri" w:cs="Calibri"/>
                <w:sz w:val="20"/>
                <w:szCs w:val="20"/>
              </w:rPr>
              <w:t>-Show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</w:tr>
      <w:tr w:rsidR="00641505" w14:paraId="50F359EE" w14:textId="77777777" w:rsidTr="00280C69">
        <w:trPr>
          <w:trHeight w:val="6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shd w:val="clear" w:color="auto" w:fill="D9E2F3" w:themeFill="accent1" w:themeFillTint="33"/>
          </w:tcPr>
          <w:p w14:paraId="4ED81980" w14:textId="77777777" w:rsidR="00641505" w:rsidRPr="00394A85" w:rsidRDefault="00641505" w:rsidP="0098453F">
            <w:pPr>
              <w:rPr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Analysekompetenz</w:t>
            </w:r>
          </w:p>
        </w:tc>
        <w:tc>
          <w:tcPr>
            <w:tcW w:w="7023" w:type="dxa"/>
            <w:shd w:val="clear" w:color="auto" w:fill="D9E2F3" w:themeFill="accent1" w:themeFillTint="33"/>
          </w:tcPr>
          <w:p w14:paraId="53572355" w14:textId="0EDA1F40" w:rsidR="00641505" w:rsidRPr="00394A85" w:rsidRDefault="00641505" w:rsidP="0098453F">
            <w:pPr>
              <w:ind w:right="1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Die SuS analysieren anhand verschiedener Texte die wesentliche Bedeutung und Rolle des Wahlkampfes für politische Akteur</w:t>
            </w:r>
            <w:r w:rsidR="00BD48AB">
              <w:rPr>
                <w:rFonts w:ascii="Calibri" w:eastAsia="Calibri" w:hAnsi="Calibri" w:cs="Calibri"/>
                <w:sz w:val="20"/>
                <w:szCs w:val="20"/>
              </w:rPr>
              <w:t>inn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="00BD48AB">
              <w:rPr>
                <w:rFonts w:ascii="Calibri" w:eastAsia="Calibri" w:hAnsi="Calibri" w:cs="Calibri"/>
                <w:sz w:val="20"/>
                <w:szCs w:val="20"/>
              </w:rPr>
              <w:t>n</w:t>
            </w:r>
            <w:r w:rsidR="0071137C">
              <w:rPr>
                <w:rFonts w:ascii="Calibri" w:eastAsia="Calibri" w:hAnsi="Calibri" w:cs="Calibri"/>
                <w:sz w:val="20"/>
                <w:szCs w:val="20"/>
              </w:rPr>
              <w:t>/Akteure</w:t>
            </w:r>
            <w:bookmarkStart w:id="0" w:name="_GoBack"/>
            <w:bookmarkEnd w:id="0"/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 und erarbeiten kontroverse mehrperspektivische Standpunkte.</w:t>
            </w:r>
          </w:p>
        </w:tc>
      </w:tr>
      <w:tr w:rsidR="00641505" w14:paraId="47E4913F" w14:textId="77777777" w:rsidTr="00280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shd w:val="clear" w:color="auto" w:fill="FFFFFF" w:themeFill="background1"/>
          </w:tcPr>
          <w:p w14:paraId="22CDE870" w14:textId="77777777" w:rsidR="00641505" w:rsidRPr="00394A85" w:rsidRDefault="00641505" w:rsidP="0098453F">
            <w:pPr>
              <w:rPr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Urteilskompetenz</w:t>
            </w:r>
          </w:p>
        </w:tc>
        <w:tc>
          <w:tcPr>
            <w:tcW w:w="7023" w:type="dxa"/>
            <w:shd w:val="clear" w:color="auto" w:fill="FFFFFF" w:themeFill="background1"/>
          </w:tcPr>
          <w:p w14:paraId="505AD685" w14:textId="5A86B121" w:rsidR="00641505" w:rsidRPr="00394A85" w:rsidRDefault="00641505" w:rsidP="009845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Die SuS bewerten vor dem Hintergrund der erarbeiteten Informationen die Bedeutung des Wahlkampfs für Regierung, Opposition und </w:t>
            </w:r>
            <w:r w:rsidR="00BD48AB">
              <w:rPr>
                <w:rFonts w:ascii="Calibri" w:eastAsia="Calibri" w:hAnsi="Calibri" w:cs="Calibri"/>
                <w:sz w:val="20"/>
                <w:szCs w:val="20"/>
              </w:rPr>
              <w:t>Wähler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innen</w:t>
            </w:r>
            <w:r w:rsidR="0071137C">
              <w:rPr>
                <w:rFonts w:ascii="Calibri" w:eastAsia="Calibri" w:hAnsi="Calibri" w:cs="Calibri"/>
                <w:sz w:val="20"/>
                <w:szCs w:val="20"/>
              </w:rPr>
              <w:t>/Wähler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. Anschließend sollen die SuS ein Urteil zur Kontroverse von Information oder Manipulation im Wahlkampf bilden.</w:t>
            </w:r>
          </w:p>
        </w:tc>
      </w:tr>
    </w:tbl>
    <w:p w14:paraId="26A4EB11" w14:textId="77777777" w:rsidR="00641505" w:rsidRDefault="00641505" w:rsidP="00641505"/>
    <w:tbl>
      <w:tblPr>
        <w:tblStyle w:val="Gitternetztabelle4Akzent11"/>
        <w:tblpPr w:vertAnchor="text" w:horzAnchor="margin" w:tblpY="26"/>
        <w:tblW w:w="9580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ook w:val="04A0" w:firstRow="1" w:lastRow="0" w:firstColumn="1" w:lastColumn="0" w:noHBand="0" w:noVBand="1"/>
      </w:tblPr>
      <w:tblGrid>
        <w:gridCol w:w="1712"/>
        <w:gridCol w:w="2814"/>
        <w:gridCol w:w="2821"/>
        <w:gridCol w:w="2233"/>
      </w:tblGrid>
      <w:tr w:rsidR="00641505" w:rsidRPr="00ED3CB7" w14:paraId="21897865" w14:textId="77777777" w:rsidTr="00280C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0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4C6E7" w:themeFill="accent1" w:themeFillTint="66"/>
          </w:tcPr>
          <w:p w14:paraId="1FDAA21A" w14:textId="77777777" w:rsidR="00641505" w:rsidRPr="00394A85" w:rsidRDefault="00641505" w:rsidP="0098453F">
            <w:pPr>
              <w:ind w:right="31"/>
              <w:jc w:val="center"/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color w:val="auto"/>
                <w:sz w:val="20"/>
                <w:szCs w:val="20"/>
              </w:rPr>
              <w:t>Konkretisierung des geplanten Lehr-Lern-Prozesses</w:t>
            </w:r>
          </w:p>
        </w:tc>
      </w:tr>
      <w:tr w:rsidR="00641505" w:rsidRPr="00ED3CB7" w14:paraId="07949D89" w14:textId="77777777" w:rsidTr="00280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</w:tcPr>
          <w:p w14:paraId="31DC6FF7" w14:textId="77777777" w:rsidR="00641505" w:rsidRPr="00394A85" w:rsidRDefault="00641505" w:rsidP="0098453F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Lehr-Lernschritt </w:t>
            </w:r>
            <w:r w:rsidRPr="00394A85">
              <w:rPr>
                <w:rFonts w:ascii="Calibri" w:eastAsia="Calibri" w:hAnsi="Calibri" w:cs="Calibri"/>
                <w:b w:val="0"/>
                <w:bCs w:val="0"/>
                <w:i/>
                <w:sz w:val="20"/>
                <w:szCs w:val="20"/>
              </w:rPr>
              <w:t>(Phasierung)</w:t>
            </w:r>
          </w:p>
        </w:tc>
        <w:tc>
          <w:tcPr>
            <w:tcW w:w="3040" w:type="dxa"/>
          </w:tcPr>
          <w:p w14:paraId="70C03630" w14:textId="77777777" w:rsidR="00641505" w:rsidRPr="00394A85" w:rsidRDefault="00641505" w:rsidP="0098453F">
            <w:pPr>
              <w:ind w:left="544" w:right="53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Steuerung und Aktivitäten der Lehrkraft</w:t>
            </w:r>
          </w:p>
        </w:tc>
        <w:tc>
          <w:tcPr>
            <w:tcW w:w="3000" w:type="dxa"/>
          </w:tcPr>
          <w:p w14:paraId="18EBB904" w14:textId="77777777" w:rsidR="00641505" w:rsidRPr="00394A85" w:rsidRDefault="00641505" w:rsidP="0098453F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Aktivitäten der Lernenden</w:t>
            </w:r>
          </w:p>
        </w:tc>
        <w:tc>
          <w:tcPr>
            <w:tcW w:w="1829" w:type="dxa"/>
          </w:tcPr>
          <w:p w14:paraId="26257F62" w14:textId="77777777" w:rsidR="00641505" w:rsidRPr="00394A85" w:rsidRDefault="00641505" w:rsidP="009845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Sozialform/ Material/Medien</w:t>
            </w:r>
          </w:p>
        </w:tc>
      </w:tr>
      <w:tr w:rsidR="00641505" w:rsidRPr="00ED3CB7" w14:paraId="659857EA" w14:textId="77777777" w:rsidTr="00280C69">
        <w:trPr>
          <w:trHeight w:val="1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</w:tcPr>
          <w:p w14:paraId="6B6C3675" w14:textId="77777777" w:rsidR="00641505" w:rsidRPr="00394A85" w:rsidRDefault="00641505" w:rsidP="0098453F">
            <w:pPr>
              <w:spacing w:line="236" w:lineRule="auto"/>
              <w:ind w:left="51" w:right="8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Problemstellung </w:t>
            </w:r>
          </w:p>
          <w:p w14:paraId="31720E5B" w14:textId="77777777" w:rsidR="00641505" w:rsidRPr="00394A85" w:rsidRDefault="00641505" w:rsidP="0098453F">
            <w:pPr>
              <w:ind w:right="3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entdecken und </w:t>
            </w:r>
          </w:p>
          <w:p w14:paraId="7F9D899A" w14:textId="77777777" w:rsidR="00641505" w:rsidRPr="00394A85" w:rsidRDefault="00641505" w:rsidP="0098453F">
            <w:pPr>
              <w:ind w:left="119" w:right="150"/>
              <w:jc w:val="center"/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Vorstellung entwickeln</w:t>
            </w:r>
          </w:p>
          <w:p w14:paraId="59B4E343" w14:textId="77777777" w:rsidR="00641505" w:rsidRPr="00394A85" w:rsidRDefault="00641505" w:rsidP="0098453F">
            <w:pPr>
              <w:ind w:left="119" w:right="150"/>
              <w:jc w:val="center"/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</w:pPr>
          </w:p>
          <w:p w14:paraId="0B7F672C" w14:textId="605651EB" w:rsidR="00641505" w:rsidRPr="00394A85" w:rsidRDefault="00394A85" w:rsidP="0098453F">
            <w:pPr>
              <w:ind w:left="119" w:right="15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(5‘)</w:t>
            </w:r>
          </w:p>
        </w:tc>
        <w:tc>
          <w:tcPr>
            <w:tcW w:w="3040" w:type="dxa"/>
          </w:tcPr>
          <w:p w14:paraId="31A5B0B1" w14:textId="77777777" w:rsidR="00641505" w:rsidRPr="00394A85" w:rsidRDefault="00641505" w:rsidP="00E575E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3C78487F" w14:textId="59DB3054" w:rsidR="00641505" w:rsidRPr="00394A85" w:rsidRDefault="00641505" w:rsidP="0098453F">
            <w:pPr>
              <w:ind w:left="113" w:right="358" w:hanging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• zeigt die Karikatur </w:t>
            </w:r>
            <w:r w:rsidR="00431CA8"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1 und thematisiert das Unterrichtsthema</w:t>
            </w:r>
            <w:r w:rsidR="003D3C3F"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Wahlkampf – wozu? Information oder Manipulation?</w:t>
            </w:r>
          </w:p>
        </w:tc>
        <w:tc>
          <w:tcPr>
            <w:tcW w:w="3000" w:type="dxa"/>
          </w:tcPr>
          <w:p w14:paraId="6D8213F0" w14:textId="77777777" w:rsidR="00641505" w:rsidRPr="00394A85" w:rsidRDefault="00641505" w:rsidP="00E575E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Die SuS…</w:t>
            </w:r>
          </w:p>
          <w:p w14:paraId="3243DC4B" w14:textId="04B72137" w:rsidR="00641505" w:rsidRPr="00394A85" w:rsidRDefault="00641505" w:rsidP="0098453F">
            <w:pPr>
              <w:ind w:left="113" w:hanging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• analysieren/interpretieren die Karikatur</w:t>
            </w:r>
            <w:r w:rsidR="003D3C3F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1829" w:type="dxa"/>
          </w:tcPr>
          <w:p w14:paraId="7066F7B2" w14:textId="77777777" w:rsidR="00641505" w:rsidRPr="00394A85" w:rsidRDefault="00641505" w:rsidP="0098453F">
            <w:pPr>
              <w:spacing w:after="365"/>
              <w:ind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UG</w:t>
            </w:r>
          </w:p>
          <w:p w14:paraId="39394853" w14:textId="5CDB80B6" w:rsidR="00641505" w:rsidRPr="00394A85" w:rsidRDefault="00431CA8" w:rsidP="0098453F">
            <w:pPr>
              <w:ind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</w:tr>
      <w:tr w:rsidR="00641505" w:rsidRPr="00ED3CB7" w14:paraId="3CB625A5" w14:textId="77777777" w:rsidTr="00280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</w:tcPr>
          <w:p w14:paraId="20719BF4" w14:textId="77777777" w:rsidR="00641505" w:rsidRPr="00394A85" w:rsidRDefault="00641505" w:rsidP="0098453F">
            <w:pPr>
              <w:ind w:left="174" w:right="169"/>
              <w:jc w:val="center"/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Lernmaterial bearbeiten</w:t>
            </w:r>
          </w:p>
          <w:p w14:paraId="4178A15A" w14:textId="77777777" w:rsidR="00641505" w:rsidRPr="00394A85" w:rsidRDefault="00641505" w:rsidP="0098453F">
            <w:pPr>
              <w:ind w:left="174" w:right="169"/>
              <w:jc w:val="center"/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</w:pPr>
          </w:p>
          <w:p w14:paraId="4BD2DEFF" w14:textId="77777777" w:rsidR="00641505" w:rsidRPr="00394A85" w:rsidRDefault="00641505" w:rsidP="0098453F">
            <w:pPr>
              <w:ind w:left="174" w:right="16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45 Min.</w:t>
            </w:r>
          </w:p>
        </w:tc>
        <w:tc>
          <w:tcPr>
            <w:tcW w:w="3040" w:type="dxa"/>
          </w:tcPr>
          <w:p w14:paraId="73C1CCA7" w14:textId="77777777" w:rsidR="00641505" w:rsidRPr="00394A85" w:rsidRDefault="00641505" w:rsidP="00E575E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6CD511B6" w14:textId="71173ED7" w:rsidR="00641505" w:rsidRPr="00394A85" w:rsidRDefault="00641505" w:rsidP="0098453F">
            <w:pPr>
              <w:ind w:left="113" w:hanging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• teilt die Klasse in Gruppen auf und verteilt an die Gruppen themendifferenzierte Textaufgaben sowie dazu gehörige Rollenkarten</w:t>
            </w:r>
            <w:r w:rsidR="00431CA8">
              <w:rPr>
                <w:rFonts w:ascii="Calibri" w:eastAsia="Calibri" w:hAnsi="Calibri" w:cs="Calibri"/>
                <w:sz w:val="20"/>
                <w:szCs w:val="20"/>
              </w:rPr>
              <w:t xml:space="preserve"> (M3-M6)</w:t>
            </w:r>
            <w:r w:rsidR="00E575EC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000" w:type="dxa"/>
          </w:tcPr>
          <w:p w14:paraId="45155473" w14:textId="77777777" w:rsidR="00641505" w:rsidRPr="00394A85" w:rsidRDefault="00641505" w:rsidP="00E575E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Die SuS…</w:t>
            </w:r>
          </w:p>
          <w:p w14:paraId="5E5597D1" w14:textId="0081F26E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bearbeiten in Gruppen die Aufgabenstellungen, suchen im Text nach Argumenten und formulieren diese</w:t>
            </w:r>
            <w:r w:rsidR="003D3C3F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75BBE28D" w14:textId="72F097BD" w:rsidR="00641505" w:rsidRPr="00394A85" w:rsidRDefault="00641505" w:rsidP="003D3C3F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wählen in Gruppen jeweils eine Vertreterin</w:t>
            </w:r>
            <w:r w:rsidR="003D490B">
              <w:rPr>
                <w:rFonts w:ascii="Calibri" w:eastAsia="Calibri" w:hAnsi="Calibri" w:cs="Calibri"/>
                <w:sz w:val="20"/>
                <w:szCs w:val="20"/>
              </w:rPr>
              <w:t>/einen Vertreter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 (auch zwei möglich) und erarbeiten passende Argumente für ihre Rollen</w:t>
            </w:r>
            <w:r w:rsidR="003D3C3F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1829" w:type="dxa"/>
          </w:tcPr>
          <w:p w14:paraId="43EF26D2" w14:textId="53CD9DA7" w:rsidR="00641505" w:rsidRPr="00394A85" w:rsidRDefault="00431CA8" w:rsidP="0098453F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  <w:p w14:paraId="57026CCE" w14:textId="77777777" w:rsidR="00431CA8" w:rsidRDefault="00641505" w:rsidP="00431CA8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r w:rsidR="00431CA8">
              <w:rPr>
                <w:rFonts w:ascii="Calibri" w:eastAsia="Calibri" w:hAnsi="Calibri" w:cs="Calibri"/>
                <w:sz w:val="20"/>
                <w:szCs w:val="20"/>
              </w:rPr>
              <w:t>Informationsblatt Lehrkraft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  <w:p w14:paraId="250FAD20" w14:textId="77777777" w:rsidR="00431CA8" w:rsidRDefault="00431CA8" w:rsidP="00431CA8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C2364F9" w14:textId="5210E1AC" w:rsidR="00641505" w:rsidRPr="00394A85" w:rsidRDefault="00431CA8" w:rsidP="00431CA8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hemendifferenzierte GA</w:t>
            </w:r>
          </w:p>
          <w:p w14:paraId="14E55337" w14:textId="0CB4B50E" w:rsidR="00641505" w:rsidRPr="00394A85" w:rsidRDefault="00431CA8" w:rsidP="0098453F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Rollenkarten M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-M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6</w:t>
            </w:r>
          </w:p>
        </w:tc>
      </w:tr>
      <w:tr w:rsidR="00641505" w:rsidRPr="00ED3CB7" w14:paraId="4405402B" w14:textId="77777777" w:rsidTr="00E575EC">
        <w:trPr>
          <w:trHeight w:val="9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</w:tcPr>
          <w:p w14:paraId="32CEFB6A" w14:textId="77777777" w:rsidR="00641505" w:rsidRPr="00394A85" w:rsidRDefault="00641505" w:rsidP="0098453F">
            <w:pPr>
              <w:ind w:left="51" w:right="82"/>
              <w:jc w:val="center"/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498FEE7E" w14:textId="77777777" w:rsidR="00641505" w:rsidRPr="00394A85" w:rsidRDefault="00641505" w:rsidP="0098453F">
            <w:pPr>
              <w:ind w:left="51" w:right="8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20 Min.</w:t>
            </w:r>
          </w:p>
        </w:tc>
        <w:tc>
          <w:tcPr>
            <w:tcW w:w="3040" w:type="dxa"/>
          </w:tcPr>
          <w:p w14:paraId="31BD4193" w14:textId="77777777" w:rsidR="00641505" w:rsidRPr="00394A85" w:rsidRDefault="00641505" w:rsidP="00E575E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66BA84DA" w14:textId="642C9022" w:rsidR="00641505" w:rsidRPr="00D545C0" w:rsidRDefault="00641505" w:rsidP="00E575EC">
            <w:pPr>
              <w:numPr>
                <w:ilvl w:val="0"/>
                <w:numId w:val="2"/>
              </w:numPr>
              <w:spacing w:after="60"/>
              <w:ind w:left="113"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D545C0">
              <w:rPr>
                <w:rFonts w:ascii="Calibri" w:eastAsia="Calibri" w:hAnsi="Calibri" w:cs="Calibri"/>
                <w:sz w:val="20"/>
                <w:szCs w:val="20"/>
              </w:rPr>
              <w:t>initiiert die Talk-Show, eröffnet das Gespräch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 xml:space="preserve"> und</w:t>
            </w:r>
            <w:r w:rsidRPr="00D545C0">
              <w:rPr>
                <w:rFonts w:ascii="Calibri" w:eastAsia="Calibri" w:hAnsi="Calibri" w:cs="Calibri"/>
                <w:sz w:val="20"/>
                <w:szCs w:val="20"/>
              </w:rPr>
              <w:t xml:space="preserve"> stellt das Thema und die Gäste vor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1C8796DC" w14:textId="077C0D46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sichert die Ergebnisse auf Karteikarten und heftet diese an eine Pinnwand (kann ggf. auch ein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*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e Protokollant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*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in machen)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18B32C79" w14:textId="66C67496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steuert das Gespräch, gibt die Impulse und erteilt den Diskutierenden das Wort (kann ggf. auch ein</w:t>
            </w:r>
            <w:r w:rsidR="003D490B">
              <w:rPr>
                <w:rFonts w:ascii="Calibri" w:eastAsia="Calibri" w:hAnsi="Calibri" w:cs="Calibri"/>
                <w:sz w:val="20"/>
                <w:szCs w:val="20"/>
              </w:rPr>
              <w:t xml:space="preserve">/eine </w:t>
            </w:r>
            <w:proofErr w:type="spellStart"/>
            <w:r w:rsidR="003D490B">
              <w:rPr>
                <w:rFonts w:ascii="Calibri" w:eastAsia="Calibri" w:hAnsi="Calibri" w:cs="Calibri"/>
                <w:sz w:val="20"/>
                <w:szCs w:val="20"/>
              </w:rPr>
              <w:t>SuS</w:t>
            </w:r>
            <w:proofErr w:type="spellEnd"/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 machen)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0A71517B" w14:textId="4B4BC37C" w:rsidR="00641505" w:rsidRPr="00394A85" w:rsidRDefault="00641505" w:rsidP="00D545C0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bittet am Ende des 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Gespräches die Teilnehmerinnen</w:t>
            </w:r>
            <w:r w:rsidR="003D490B">
              <w:rPr>
                <w:rFonts w:ascii="Calibri" w:eastAsia="Calibri" w:hAnsi="Calibri" w:cs="Calibri"/>
                <w:sz w:val="20"/>
                <w:szCs w:val="20"/>
              </w:rPr>
              <w:t>/Teilnehmer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, ihre Positionen im Wesentlichen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zusammenzufassen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000" w:type="dxa"/>
          </w:tcPr>
          <w:p w14:paraId="384F92E8" w14:textId="77777777" w:rsidR="00641505" w:rsidRPr="00394A85" w:rsidRDefault="00641505" w:rsidP="00E575E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lastRenderedPageBreak/>
              <w:t>Die SuS…</w:t>
            </w:r>
          </w:p>
          <w:p w14:paraId="5FC3A319" w14:textId="5DFF6EA9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simulieren die Positionen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6F54E799" w14:textId="5B3D648F" w:rsidR="00641505" w:rsidRPr="00394A85" w:rsidRDefault="00D545C0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J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ede Diskussionsteilnehmerin</w:t>
            </w:r>
            <w:r w:rsidR="003D490B">
              <w:rPr>
                <w:rFonts w:ascii="Calibri" w:eastAsia="Calibri" w:hAnsi="Calibri" w:cs="Calibri"/>
                <w:sz w:val="20"/>
                <w:szCs w:val="20"/>
              </w:rPr>
              <w:t>/jeder Diskussionsteilnehmer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 skizziert in der ersten Gesprächsrunde </w:t>
            </w:r>
            <w:r w:rsidR="00BD48AB">
              <w:rPr>
                <w:rFonts w:ascii="Calibri" w:eastAsia="Calibri" w:hAnsi="Calibri" w:cs="Calibri"/>
                <w:sz w:val="20"/>
                <w:szCs w:val="20"/>
              </w:rPr>
              <w:t>ihre</w:t>
            </w:r>
            <w:r w:rsidR="003D490B"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seine Position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2745B98B" w14:textId="2E71B107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führen das Streitgespräch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38EBBEC5" w14:textId="5AA13328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positionieren sich im Blitzlicht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47026B06" w14:textId="6CF55361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die übrigen SuS beobachten das Gespräch und füllen </w:t>
            </w:r>
            <w:r w:rsidR="00431CA8"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7 aus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1829" w:type="dxa"/>
          </w:tcPr>
          <w:p w14:paraId="42D0AEC1" w14:textId="77777777" w:rsidR="00641505" w:rsidRPr="00394A85" w:rsidRDefault="00641505" w:rsidP="0098453F">
            <w:pPr>
              <w:ind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Podium</w:t>
            </w:r>
          </w:p>
          <w:p w14:paraId="5ACCF954" w14:textId="77777777" w:rsidR="00641505" w:rsidRPr="00394A85" w:rsidRDefault="00641505" w:rsidP="0098453F">
            <w:pPr>
              <w:ind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UG</w:t>
            </w:r>
          </w:p>
          <w:p w14:paraId="0485F5D8" w14:textId="3A1A3C0E" w:rsidR="00641505" w:rsidRPr="00394A85" w:rsidRDefault="00431CA8" w:rsidP="0098453F">
            <w:pPr>
              <w:ind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M7</w:t>
            </w:r>
          </w:p>
          <w:p w14:paraId="22350948" w14:textId="77777777" w:rsidR="00641505" w:rsidRPr="00394A85" w:rsidRDefault="00641505" w:rsidP="0098453F">
            <w:pPr>
              <w:spacing w:line="23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(Beobachtungsprotokoll)</w:t>
            </w:r>
          </w:p>
          <w:p w14:paraId="67B1D044" w14:textId="77777777" w:rsidR="00641505" w:rsidRPr="00394A85" w:rsidRDefault="00641505" w:rsidP="0098453F">
            <w:pPr>
              <w:ind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Pinnwand</w:t>
            </w:r>
          </w:p>
          <w:p w14:paraId="2B8FBAFD" w14:textId="77777777" w:rsidR="00641505" w:rsidRPr="00394A85" w:rsidRDefault="00641505" w:rsidP="0098453F">
            <w:pPr>
              <w:ind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Karteikarten</w:t>
            </w:r>
          </w:p>
        </w:tc>
      </w:tr>
      <w:tr w:rsidR="00641505" w:rsidRPr="00ED3CB7" w14:paraId="6FFEB2CD" w14:textId="77777777" w:rsidTr="00280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</w:tcPr>
          <w:p w14:paraId="187B9DAC" w14:textId="77777777" w:rsidR="00641505" w:rsidRPr="00394A85" w:rsidRDefault="00641505" w:rsidP="0098453F">
            <w:pPr>
              <w:spacing w:line="23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Lernzugewinn definieren und </w:t>
            </w:r>
          </w:p>
          <w:p w14:paraId="595C801D" w14:textId="77777777" w:rsidR="00641505" w:rsidRPr="00394A85" w:rsidRDefault="00641505" w:rsidP="0098453F">
            <w:pPr>
              <w:ind w:left="270" w:right="301"/>
              <w:jc w:val="center"/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Urteilen </w:t>
            </w:r>
          </w:p>
          <w:p w14:paraId="4CABADF4" w14:textId="77777777" w:rsidR="00641505" w:rsidRPr="00394A85" w:rsidRDefault="00641505" w:rsidP="0098453F">
            <w:pPr>
              <w:ind w:left="270" w:right="30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20 Min.</w:t>
            </w:r>
          </w:p>
        </w:tc>
        <w:tc>
          <w:tcPr>
            <w:tcW w:w="3040" w:type="dxa"/>
          </w:tcPr>
          <w:p w14:paraId="713D462D" w14:textId="77777777" w:rsidR="00641505" w:rsidRPr="00E575EC" w:rsidRDefault="00641505" w:rsidP="00E575E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E575EC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56BA12B3" w14:textId="34957D2F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fordert die SuS auf, zum Verlauf der </w:t>
            </w:r>
            <w:r w:rsidR="0052082B" w:rsidRPr="00394A85">
              <w:rPr>
                <w:rFonts w:ascii="Calibri" w:eastAsia="Calibri" w:hAnsi="Calibri" w:cs="Calibri"/>
                <w:sz w:val="20"/>
                <w:szCs w:val="20"/>
              </w:rPr>
              <w:t>Talk</w:t>
            </w:r>
            <w:r w:rsidR="0052082B">
              <w:rPr>
                <w:rFonts w:ascii="Calibri" w:eastAsia="Calibri" w:hAnsi="Calibri" w:cs="Calibri"/>
                <w:sz w:val="20"/>
                <w:szCs w:val="20"/>
              </w:rPr>
              <w:t>-Show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 ein Feedback zu geben (emotionale Auswertung)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3B6C3BAA" w14:textId="39D789E6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fordert die SuS auf, zur Themenfrage begründet Stellung zu nehmen (inhaltliche Auswertung)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4239AC0B" w14:textId="1CD21FC3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verknüpft SuS-Stellungsnahmen und initiiert Diskussion (auch anhand der eingangs geführten </w:t>
            </w:r>
            <w:proofErr w:type="spellStart"/>
            <w:r w:rsidRPr="00394A85">
              <w:rPr>
                <w:rFonts w:ascii="Calibri" w:eastAsia="Calibri" w:hAnsi="Calibri" w:cs="Calibri"/>
                <w:sz w:val="20"/>
                <w:szCs w:val="20"/>
              </w:rPr>
              <w:t>Karikaturanalyse</w:t>
            </w:r>
            <w:proofErr w:type="spellEnd"/>
            <w:r w:rsidRPr="00394A85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398A002F" w14:textId="44194233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sichert die Ergebnisse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000" w:type="dxa"/>
          </w:tcPr>
          <w:p w14:paraId="7E35CAE9" w14:textId="77777777" w:rsidR="00641505" w:rsidRPr="00E575EC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E575EC">
              <w:rPr>
                <w:rFonts w:ascii="Calibri" w:eastAsia="Calibri" w:hAnsi="Calibri" w:cs="Calibri"/>
                <w:sz w:val="20"/>
                <w:szCs w:val="20"/>
              </w:rPr>
              <w:t>Die SuS…</w:t>
            </w:r>
          </w:p>
          <w:p w14:paraId="70B6438E" w14:textId="180D6783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geben ein Feedback zum Verlauf der Talk-Show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1481ADC2" w14:textId="063AF8F2" w:rsidR="00641505" w:rsidRPr="00D545C0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D545C0">
              <w:rPr>
                <w:rFonts w:ascii="Calibri" w:eastAsia="Calibri" w:hAnsi="Calibri" w:cs="Calibri"/>
                <w:sz w:val="20"/>
                <w:szCs w:val="20"/>
              </w:rPr>
              <w:t>distanzieren sich von ihrer Rolle (sowohl Spielerinnen</w:t>
            </w:r>
            <w:r w:rsidR="003D490B">
              <w:rPr>
                <w:rFonts w:ascii="Calibri" w:eastAsia="Calibri" w:hAnsi="Calibri" w:cs="Calibri"/>
                <w:sz w:val="20"/>
                <w:szCs w:val="20"/>
              </w:rPr>
              <w:t>/Spieler</w:t>
            </w:r>
            <w:r w:rsidRPr="00D545C0">
              <w:rPr>
                <w:rFonts w:ascii="Calibri" w:eastAsia="Calibri" w:hAnsi="Calibri" w:cs="Calibri"/>
                <w:sz w:val="20"/>
                <w:szCs w:val="20"/>
              </w:rPr>
              <w:t xml:space="preserve"> als auch Beobachterinnen</w:t>
            </w:r>
            <w:r w:rsidR="003D490B">
              <w:rPr>
                <w:rFonts w:ascii="Calibri" w:eastAsia="Calibri" w:hAnsi="Calibri" w:cs="Calibri"/>
                <w:sz w:val="20"/>
                <w:szCs w:val="20"/>
              </w:rPr>
              <w:t>/Beobachter</w:t>
            </w:r>
            <w:r w:rsidRPr="00D545C0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  <w:p w14:paraId="4DF3B475" w14:textId="73BAD8DF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verknüpfen ihre Erkenntnisse mit der </w:t>
            </w:r>
            <w:proofErr w:type="gramStart"/>
            <w:r w:rsidRPr="00394A85">
              <w:rPr>
                <w:rFonts w:ascii="Calibri" w:eastAsia="Calibri" w:hAnsi="Calibri" w:cs="Calibri"/>
                <w:sz w:val="20"/>
                <w:szCs w:val="20"/>
              </w:rPr>
              <w:t>eingangs gezeigten Karikatur</w:t>
            </w:r>
            <w:proofErr w:type="gramEnd"/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 und urteilen persönlich über die Bedeutung des Wahlkampfs (eigene Positionierung)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1829" w:type="dxa"/>
          </w:tcPr>
          <w:p w14:paraId="525F0566" w14:textId="77777777" w:rsidR="00431CA8" w:rsidRDefault="00431CA8" w:rsidP="0098453F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3733512" w14:textId="213A3DBB" w:rsidR="00641505" w:rsidRPr="00394A85" w:rsidRDefault="00641505" w:rsidP="0098453F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UG</w:t>
            </w:r>
          </w:p>
          <w:p w14:paraId="55C7E08F" w14:textId="77777777" w:rsidR="00641505" w:rsidRPr="00394A85" w:rsidRDefault="00641505" w:rsidP="0098453F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191E4F0C" w14:textId="77777777" w:rsidR="0088324A" w:rsidRDefault="0088324A" w:rsidP="00641505">
      <w:pPr>
        <w:ind w:left="-426" w:firstLine="426"/>
      </w:pPr>
    </w:p>
    <w:sectPr w:rsidR="0088324A" w:rsidSect="00641505">
      <w:headerReference w:type="default" r:id="rId7"/>
      <w:pgSz w:w="11900" w:h="16840"/>
      <w:pgMar w:top="1417" w:right="1417" w:bottom="1134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D9AC3" w14:textId="77777777" w:rsidR="00C92E19" w:rsidRDefault="00C92E19" w:rsidP="00641505">
      <w:r>
        <w:separator/>
      </w:r>
    </w:p>
  </w:endnote>
  <w:endnote w:type="continuationSeparator" w:id="0">
    <w:p w14:paraId="613E4328" w14:textId="77777777" w:rsidR="00C92E19" w:rsidRDefault="00C92E19" w:rsidP="00641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AE6E2" w14:textId="77777777" w:rsidR="00C92E19" w:rsidRDefault="00C92E19" w:rsidP="00641505">
      <w:r>
        <w:separator/>
      </w:r>
    </w:p>
  </w:footnote>
  <w:footnote w:type="continuationSeparator" w:id="0">
    <w:p w14:paraId="5EEAC302" w14:textId="77777777" w:rsidR="00C92E19" w:rsidRDefault="00C92E19" w:rsidP="00641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02CAB" w14:textId="77262FEF" w:rsidR="00641505" w:rsidRPr="00280C69" w:rsidRDefault="00641505">
    <w:pPr>
      <w:pStyle w:val="Kopfzeile"/>
      <w:rPr>
        <w:rFonts w:ascii="Arial Unicode MS" w:eastAsia="Arial Unicode MS" w:hAnsi="Arial Unicode MS" w:cs="Arial Unicode MS"/>
      </w:rPr>
    </w:pPr>
    <w:r w:rsidRPr="00280C69">
      <w:rPr>
        <w:rFonts w:ascii="Arial Unicode MS" w:eastAsia="Arial Unicode MS" w:hAnsi="Arial Unicode MS" w:cs="Arial Unicode MS"/>
        <w:b/>
        <w:noProof/>
      </w:rPr>
      <w:drawing>
        <wp:anchor distT="0" distB="0" distL="114300" distR="114300" simplePos="0" relativeHeight="251659264" behindDoc="1" locked="0" layoutInCell="1" allowOverlap="1" wp14:anchorId="7BE6A4FF" wp14:editId="5A54C0A6">
          <wp:simplePos x="0" y="0"/>
          <wp:positionH relativeFrom="column">
            <wp:posOffset>5280531</wp:posOffset>
          </wp:positionH>
          <wp:positionV relativeFrom="paragraph">
            <wp:posOffset>-208345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0C69" w:rsidRPr="00280C69">
      <w:rPr>
        <w:rFonts w:ascii="Arial Unicode MS" w:eastAsia="Arial Unicode MS" w:hAnsi="Arial Unicode MS" w:cs="Arial Unicode MS"/>
        <w:b/>
      </w:rPr>
      <w:t xml:space="preserve">Vorschlag zur Verlaufsplanung </w:t>
    </w:r>
    <w:r w:rsidR="00BD48AB">
      <w:rPr>
        <w:rFonts w:ascii="Arial Unicode MS" w:eastAsia="Arial Unicode MS" w:hAnsi="Arial Unicode MS" w:cs="Arial Unicode MS"/>
        <w:bCs/>
        <w:color w:val="808080" w:themeColor="background1" w:themeShade="80"/>
        <w:sz w:val="16"/>
        <w:szCs w:val="16"/>
      </w:rPr>
      <w:t>–</w:t>
    </w:r>
    <w:r w:rsidR="00280C69" w:rsidRPr="00280C69">
      <w:rPr>
        <w:rFonts w:ascii="Arial Unicode MS" w:eastAsia="Arial Unicode MS" w:hAnsi="Arial Unicode MS" w:cs="Arial Unicode MS"/>
      </w:rPr>
      <w:t xml:space="preserve"> </w:t>
    </w:r>
    <w:r w:rsidR="00280C69" w:rsidRPr="00280C69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Modul 5 – Vertiefung</w:t>
    </w:r>
    <w:r w:rsidR="00280C69" w:rsidRPr="00280C69">
      <w:rPr>
        <w:rFonts w:ascii="Arial Unicode MS" w:eastAsia="Arial Unicode MS" w:hAnsi="Arial Unicode MS" w:cs="Arial Unicode M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E7C39"/>
    <w:multiLevelType w:val="hybridMultilevel"/>
    <w:tmpl w:val="CA1C4C3E"/>
    <w:lvl w:ilvl="0" w:tplc="7FDCAECC">
      <w:start w:val="1"/>
      <w:numFmt w:val="bullet"/>
      <w:lvlText w:val="•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DAC3EBC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1786EBC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3E81B16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6C486D0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66043AE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B440E28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A2CACFC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CFC97F2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F0C679B"/>
    <w:multiLevelType w:val="hybridMultilevel"/>
    <w:tmpl w:val="F46C6CC2"/>
    <w:lvl w:ilvl="0" w:tplc="C88401A2">
      <w:start w:val="1"/>
      <w:numFmt w:val="bullet"/>
      <w:lvlText w:val="•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0C440A0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492F954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6145DC4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50AB68A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C90834A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7D00B88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D16BE44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A023BFE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54A7890"/>
    <w:multiLevelType w:val="hybridMultilevel"/>
    <w:tmpl w:val="03CE388C"/>
    <w:lvl w:ilvl="0" w:tplc="DA8EFE00">
      <w:start w:val="1"/>
      <w:numFmt w:val="bullet"/>
      <w:lvlText w:val="•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D98B312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A240038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6382B18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3F6D6F4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C4CF502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0DEA2B8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8AC9924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646B634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92E7B33"/>
    <w:multiLevelType w:val="hybridMultilevel"/>
    <w:tmpl w:val="3958410E"/>
    <w:lvl w:ilvl="0" w:tplc="0A000A32">
      <w:start w:val="1"/>
      <w:numFmt w:val="bullet"/>
      <w:lvlText w:val="•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6982B0C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3820188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45C227C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C7C68BA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A6E675A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6AC1D02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DFADDB0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092C908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2127A62"/>
    <w:multiLevelType w:val="hybridMultilevel"/>
    <w:tmpl w:val="9D040E5E"/>
    <w:lvl w:ilvl="0" w:tplc="8A7ACAC6">
      <w:start w:val="1"/>
      <w:numFmt w:val="bullet"/>
      <w:lvlText w:val="•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178BBA8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1D0FCC4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4E2480E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5106A62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852E8D4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792FA5A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176ECE6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8169996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505"/>
    <w:rsid w:val="001F7243"/>
    <w:rsid w:val="00240DF5"/>
    <w:rsid w:val="00280C69"/>
    <w:rsid w:val="00394A85"/>
    <w:rsid w:val="003D3C3F"/>
    <w:rsid w:val="003D490B"/>
    <w:rsid w:val="00431CA8"/>
    <w:rsid w:val="00473301"/>
    <w:rsid w:val="0052082B"/>
    <w:rsid w:val="00641505"/>
    <w:rsid w:val="00664A0A"/>
    <w:rsid w:val="006919AE"/>
    <w:rsid w:val="0071137C"/>
    <w:rsid w:val="0088324A"/>
    <w:rsid w:val="00954838"/>
    <w:rsid w:val="0099659B"/>
    <w:rsid w:val="00A12D48"/>
    <w:rsid w:val="00A159A1"/>
    <w:rsid w:val="00AC63E8"/>
    <w:rsid w:val="00BD48AB"/>
    <w:rsid w:val="00C92E19"/>
    <w:rsid w:val="00D545C0"/>
    <w:rsid w:val="00E575EC"/>
    <w:rsid w:val="00EC381E"/>
    <w:rsid w:val="00F06C23"/>
    <w:rsid w:val="00FD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9645AB5"/>
  <w15:docId w15:val="{AA62DA22-59E9-0D4A-A4DF-8636807A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41505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Gitternetztabelle4Akzent11">
    <w:name w:val="Gitternetztabelle 4 – Akzent 11"/>
    <w:basedOn w:val="NormaleTabelle"/>
    <w:uiPriority w:val="49"/>
    <w:rsid w:val="00641505"/>
    <w:rPr>
      <w:rFonts w:eastAsiaTheme="minorEastAsia"/>
      <w:lang w:eastAsia="de-D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6415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41505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415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41505"/>
    <w:rPr>
      <w:rFonts w:eastAsiaTheme="minorEastAsia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kumulus-02</cp:lastModifiedBy>
  <cp:revision>16</cp:revision>
  <cp:lastPrinted>2023-06-16T12:00:00Z</cp:lastPrinted>
  <dcterms:created xsi:type="dcterms:W3CDTF">2021-03-02T15:17:00Z</dcterms:created>
  <dcterms:modified xsi:type="dcterms:W3CDTF">2023-06-16T12:00:00Z</dcterms:modified>
</cp:coreProperties>
</file>