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277" w:type="dxa"/>
        <w:tblInd w:w="-431" w:type="dxa"/>
        <w:tblLayout w:type="fixed"/>
        <w:tblLook w:val="0000" w:firstRow="0" w:lastRow="0" w:firstColumn="0" w:lastColumn="0" w:noHBand="0" w:noVBand="0"/>
      </w:tblPr>
      <w:tblGrid>
        <w:gridCol w:w="1935"/>
        <w:gridCol w:w="495"/>
        <w:gridCol w:w="2970"/>
        <w:gridCol w:w="3405"/>
        <w:gridCol w:w="1472"/>
      </w:tblGrid>
      <w:tr w:rsidR="006A3B13" w:rsidTr="00D32B27">
        <w:trPr>
          <w:trHeight w:val="956"/>
        </w:trPr>
        <w:tc>
          <w:tcPr>
            <w:tcW w:w="2430" w:type="dxa"/>
            <w:gridSpan w:val="2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9CC2E5"/>
          </w:tcPr>
          <w:p w:rsidR="001B6788" w:rsidRDefault="001B6788" w:rsidP="001B6788">
            <w:pPr>
              <w:jc w:val="center"/>
              <w:rPr>
                <w:rFonts w:ascii="Calibri" w:hAnsi="Calibri" w:cs="Calibri"/>
                <w:b/>
              </w:rPr>
            </w:pPr>
            <w:bookmarkStart w:id="0" w:name="_GoBack"/>
            <w:bookmarkEnd w:id="0"/>
            <w:r>
              <w:rPr>
                <w:rFonts w:ascii="Calibri" w:hAnsi="Calibri" w:cs="Calibri"/>
                <w:b/>
              </w:rPr>
              <w:t>Einstieg</w:t>
            </w:r>
          </w:p>
          <w:p w:rsidR="001B6788" w:rsidRPr="001B6788" w:rsidRDefault="00FD3CB0" w:rsidP="001B678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4</w:t>
            </w:r>
            <w:r w:rsidR="001B6788" w:rsidRPr="001B6788">
              <w:rPr>
                <w:rFonts w:ascii="Calibri" w:hAnsi="Calibri" w:cs="Calibri"/>
                <w:sz w:val="20"/>
                <w:szCs w:val="20"/>
              </w:rPr>
              <w:t>5 Min.</w:t>
            </w:r>
          </w:p>
        </w:tc>
        <w:tc>
          <w:tcPr>
            <w:tcW w:w="7847" w:type="dxa"/>
            <w:gridSpan w:val="3"/>
            <w:tcBorders>
              <w:top w:val="single" w:sz="4" w:space="0" w:color="00FFFF"/>
              <w:left w:val="single" w:sz="4" w:space="0" w:color="00FFFF"/>
              <w:bottom w:val="single" w:sz="4" w:space="0" w:color="00FFFF"/>
              <w:right w:val="single" w:sz="4" w:space="0" w:color="00FFFF"/>
            </w:tcBorders>
            <w:shd w:val="clear" w:color="auto" w:fill="9CC2E5"/>
          </w:tcPr>
          <w:p w:rsidR="006A3B13" w:rsidRDefault="00FD3CB0" w:rsidP="00BB547C">
            <w:r>
              <w:rPr>
                <w:rFonts w:ascii="Calibri" w:hAnsi="Calibri" w:cs="Calibri"/>
                <w:b/>
                <w:bCs/>
              </w:rPr>
              <w:t>Politische Ebenen</w:t>
            </w:r>
            <w:r w:rsidR="007E29D3" w:rsidRPr="007E29D3">
              <w:rPr>
                <w:rFonts w:ascii="Calibri" w:hAnsi="Calibri" w:cs="Calibri"/>
                <w:b/>
                <w:bCs/>
              </w:rPr>
              <w:t xml:space="preserve"> – </w:t>
            </w:r>
            <w:r>
              <w:rPr>
                <w:rFonts w:ascii="Calibri" w:hAnsi="Calibri" w:cs="Calibri"/>
                <w:b/>
                <w:bCs/>
              </w:rPr>
              <w:t>Zuordnungsspiel</w:t>
            </w:r>
          </w:p>
        </w:tc>
      </w:tr>
      <w:tr w:rsidR="006A3B13" w:rsidTr="00D32B27">
        <w:trPr>
          <w:trHeight w:val="359"/>
        </w:trPr>
        <w:tc>
          <w:tcPr>
            <w:tcW w:w="193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6A3B13" w:rsidRDefault="006A3B13" w:rsidP="00BB547C">
            <w:pPr>
              <w:jc w:val="center"/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Kompetenz-</w:t>
            </w:r>
            <w:proofErr w:type="spellStart"/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schwerpunkte</w:t>
            </w:r>
            <w:proofErr w:type="spellEnd"/>
          </w:p>
        </w:tc>
        <w:tc>
          <w:tcPr>
            <w:tcW w:w="8342" w:type="dxa"/>
            <w:gridSpan w:val="4"/>
            <w:tcBorders>
              <w:top w:val="single" w:sz="4" w:space="0" w:color="00FFFF"/>
              <w:left w:val="single" w:sz="4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:rsidR="006A3B13" w:rsidRDefault="006A3B13" w:rsidP="00BB547C">
            <w:pPr>
              <w:jc w:val="center"/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Standardkonkretisierung</w:t>
            </w:r>
          </w:p>
        </w:tc>
      </w:tr>
      <w:tr w:rsidR="006A3B13" w:rsidTr="00D32B27">
        <w:trPr>
          <w:trHeight w:val="511"/>
        </w:trPr>
        <w:tc>
          <w:tcPr>
            <w:tcW w:w="193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6A3B13" w:rsidRDefault="006A3B13" w:rsidP="00BB547C">
            <w:r>
              <w:rPr>
                <w:rFonts w:ascii="Calibri" w:hAnsi="Calibri" w:cs="Calibri"/>
                <w:bCs/>
                <w:sz w:val="20"/>
                <w:szCs w:val="20"/>
              </w:rPr>
              <w:t>Methoden-kompetenz</w:t>
            </w:r>
          </w:p>
        </w:tc>
        <w:tc>
          <w:tcPr>
            <w:tcW w:w="8342" w:type="dxa"/>
            <w:gridSpan w:val="4"/>
            <w:tcBorders>
              <w:top w:val="single" w:sz="4" w:space="0" w:color="00FFFF"/>
              <w:left w:val="single" w:sz="4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:rsidR="006A3B13" w:rsidRDefault="007E29D3" w:rsidP="00FD3CB0">
            <w:r w:rsidRPr="007E29D3">
              <w:rPr>
                <w:rFonts w:ascii="Calibri" w:hAnsi="Calibri" w:cs="Calibri"/>
                <w:bCs/>
                <w:sz w:val="20"/>
                <w:szCs w:val="20"/>
              </w:rPr>
              <w:t xml:space="preserve">Die </w:t>
            </w:r>
            <w:proofErr w:type="spellStart"/>
            <w:r w:rsidRPr="007E29D3">
              <w:rPr>
                <w:rFonts w:ascii="Calibri" w:hAnsi="Calibri" w:cs="Calibri"/>
                <w:bCs/>
                <w:sz w:val="20"/>
                <w:szCs w:val="20"/>
              </w:rPr>
              <w:t>SuS</w:t>
            </w:r>
            <w:proofErr w:type="spellEnd"/>
            <w:r w:rsidRPr="007E29D3">
              <w:rPr>
                <w:rFonts w:ascii="Calibri" w:hAnsi="Calibri" w:cs="Calibri"/>
                <w:bCs/>
                <w:sz w:val="20"/>
                <w:szCs w:val="20"/>
              </w:rPr>
              <w:t xml:space="preserve"> lernen </w:t>
            </w:r>
            <w:r w:rsidR="00FD3CB0">
              <w:rPr>
                <w:rFonts w:ascii="Calibri" w:hAnsi="Calibri" w:cs="Calibri"/>
                <w:bCs/>
                <w:sz w:val="20"/>
                <w:szCs w:val="20"/>
              </w:rPr>
              <w:t xml:space="preserve">das </w:t>
            </w:r>
            <w:proofErr w:type="spellStart"/>
            <w:r w:rsidR="00FD3CB0">
              <w:rPr>
                <w:rFonts w:ascii="Calibri" w:hAnsi="Calibri" w:cs="Calibri"/>
                <w:bCs/>
                <w:sz w:val="20"/>
                <w:szCs w:val="20"/>
              </w:rPr>
              <w:t>Zuordnungspiel</w:t>
            </w:r>
            <w:proofErr w:type="spellEnd"/>
            <w:r w:rsidRPr="007E29D3">
              <w:rPr>
                <w:rFonts w:ascii="Calibri" w:hAnsi="Calibri" w:cs="Calibri"/>
                <w:bCs/>
                <w:sz w:val="20"/>
                <w:szCs w:val="20"/>
              </w:rPr>
              <w:t xml:space="preserve"> als Spielform zur </w:t>
            </w:r>
            <w:r w:rsidR="00FD3CB0">
              <w:rPr>
                <w:rFonts w:ascii="Calibri" w:hAnsi="Calibri" w:cs="Calibri"/>
                <w:bCs/>
                <w:sz w:val="20"/>
                <w:szCs w:val="20"/>
              </w:rPr>
              <w:t>Aneignung von Wis</w:t>
            </w:r>
            <w:r w:rsidRPr="007E29D3">
              <w:rPr>
                <w:rFonts w:ascii="Calibri" w:hAnsi="Calibri" w:cs="Calibri"/>
                <w:bCs/>
                <w:sz w:val="20"/>
                <w:szCs w:val="20"/>
              </w:rPr>
              <w:t>sen kennen. Sie entwickeln ihre Fähigkeiten weiter, in Teamarbeit kooperativ zu</w:t>
            </w:r>
            <w:r w:rsidR="00FD3CB0">
              <w:rPr>
                <w:rFonts w:ascii="Calibri" w:hAnsi="Calibri" w:cs="Calibri"/>
                <w:bCs/>
                <w:sz w:val="20"/>
                <w:szCs w:val="20"/>
              </w:rPr>
              <w:t>sammenzu</w:t>
            </w:r>
            <w:r w:rsidRPr="007E29D3">
              <w:rPr>
                <w:rFonts w:ascii="Calibri" w:hAnsi="Calibri" w:cs="Calibri"/>
                <w:bCs/>
                <w:sz w:val="20"/>
                <w:szCs w:val="20"/>
              </w:rPr>
              <w:t>arbeiten.</w:t>
            </w:r>
          </w:p>
        </w:tc>
      </w:tr>
      <w:tr w:rsidR="006A3B13" w:rsidTr="00D32B27">
        <w:trPr>
          <w:trHeight w:val="520"/>
        </w:trPr>
        <w:tc>
          <w:tcPr>
            <w:tcW w:w="193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6A3B13" w:rsidRDefault="00FD3CB0" w:rsidP="00BB547C">
            <w:pPr>
              <w:snapToGrid w:val="0"/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Sozial</w:t>
            </w:r>
            <w:r w:rsidR="006A3B13">
              <w:rPr>
                <w:rFonts w:ascii="Calibri" w:hAnsi="Calibri" w:cs="Calibri"/>
                <w:bCs/>
                <w:sz w:val="20"/>
                <w:szCs w:val="20"/>
              </w:rPr>
              <w:t>kompetenz</w:t>
            </w:r>
          </w:p>
        </w:tc>
        <w:tc>
          <w:tcPr>
            <w:tcW w:w="8342" w:type="dxa"/>
            <w:gridSpan w:val="4"/>
            <w:tcBorders>
              <w:top w:val="single" w:sz="4" w:space="0" w:color="00FFFF"/>
              <w:left w:val="single" w:sz="4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:rsidR="006A3B13" w:rsidRDefault="007E29D3" w:rsidP="00FD3CB0">
            <w:r w:rsidRPr="007E29D3">
              <w:rPr>
                <w:rFonts w:ascii="Calibri" w:hAnsi="Calibri" w:cs="Calibri"/>
                <w:bCs/>
                <w:sz w:val="20"/>
                <w:szCs w:val="20"/>
              </w:rPr>
              <w:t xml:space="preserve">Die SuS </w:t>
            </w:r>
            <w:r w:rsidR="00FD3CB0">
              <w:rPr>
                <w:rFonts w:ascii="Calibri" w:hAnsi="Calibri" w:cs="Calibri"/>
                <w:bCs/>
                <w:sz w:val="20"/>
                <w:szCs w:val="20"/>
              </w:rPr>
              <w:t>einigen sich in Kleingruppen, welcher politischen Ebene sie ihre Bildkärtchen zuordnen.</w:t>
            </w:r>
          </w:p>
        </w:tc>
      </w:tr>
      <w:tr w:rsidR="006A3B13" w:rsidTr="00D32B27">
        <w:trPr>
          <w:trHeight w:val="520"/>
        </w:trPr>
        <w:tc>
          <w:tcPr>
            <w:tcW w:w="1935" w:type="dxa"/>
            <w:tcBorders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6A3B13" w:rsidRDefault="006A3B13" w:rsidP="00BB547C">
            <w:r>
              <w:rPr>
                <w:rFonts w:ascii="Calibri" w:hAnsi="Calibri" w:cs="Calibri"/>
                <w:bCs/>
                <w:sz w:val="20"/>
                <w:szCs w:val="20"/>
              </w:rPr>
              <w:t>Urteilskompetenz</w:t>
            </w:r>
          </w:p>
        </w:tc>
        <w:tc>
          <w:tcPr>
            <w:tcW w:w="8342" w:type="dxa"/>
            <w:gridSpan w:val="4"/>
            <w:tcBorders>
              <w:left w:val="single" w:sz="4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:rsidR="006A3B13" w:rsidRPr="00FD3CB0" w:rsidRDefault="007E29D3" w:rsidP="007E29D3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7E29D3">
              <w:rPr>
                <w:rFonts w:ascii="Calibri" w:hAnsi="Calibri" w:cs="Calibri"/>
                <w:bCs/>
                <w:sz w:val="20"/>
                <w:szCs w:val="20"/>
              </w:rPr>
              <w:t xml:space="preserve">Die SuS </w:t>
            </w:r>
            <w:r w:rsidR="00FD3CB0">
              <w:rPr>
                <w:rFonts w:ascii="Calibri" w:hAnsi="Calibri" w:cs="Calibri"/>
                <w:bCs/>
                <w:sz w:val="20"/>
                <w:szCs w:val="20"/>
              </w:rPr>
              <w:t xml:space="preserve">diskutieren, warum es ihrer Meinung </w:t>
            </w:r>
            <w:proofErr w:type="gramStart"/>
            <w:r w:rsidR="00FD3CB0">
              <w:rPr>
                <w:rFonts w:ascii="Calibri" w:hAnsi="Calibri" w:cs="Calibri"/>
                <w:bCs/>
                <w:sz w:val="20"/>
                <w:szCs w:val="20"/>
              </w:rPr>
              <w:t>nach verschiedene politische Ebenen</w:t>
            </w:r>
            <w:proofErr w:type="gramEnd"/>
            <w:r w:rsidR="00FD3CB0">
              <w:rPr>
                <w:rFonts w:ascii="Calibri" w:hAnsi="Calibri" w:cs="Calibri"/>
                <w:bCs/>
                <w:sz w:val="20"/>
                <w:szCs w:val="20"/>
              </w:rPr>
              <w:t xml:space="preserve"> gibt und ob dies sinnvoll ist. </w:t>
            </w:r>
          </w:p>
        </w:tc>
      </w:tr>
      <w:tr w:rsidR="006A3B13" w:rsidTr="00D32B27">
        <w:trPr>
          <w:trHeight w:val="686"/>
        </w:trPr>
        <w:tc>
          <w:tcPr>
            <w:tcW w:w="10277" w:type="dxa"/>
            <w:gridSpan w:val="5"/>
            <w:tcBorders>
              <w:top w:val="single" w:sz="4" w:space="0" w:color="00FFFF"/>
              <w:left w:val="single" w:sz="4" w:space="0" w:color="00FFFF"/>
              <w:bottom w:val="single" w:sz="4" w:space="0" w:color="00FFFF"/>
              <w:right w:val="single" w:sz="4" w:space="0" w:color="00FFFF"/>
            </w:tcBorders>
            <w:shd w:val="clear" w:color="auto" w:fill="DEEAF6"/>
          </w:tcPr>
          <w:p w:rsidR="006A3B13" w:rsidRDefault="006A3B13" w:rsidP="00BB547C">
            <w:pPr>
              <w:snapToGrid w:val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  <w:p w:rsidR="006A3B13" w:rsidRDefault="006A3B13" w:rsidP="00BB547C">
            <w:pPr>
              <w:jc w:val="center"/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Konkretisierung des geplanten Lehr-Lern-Prozesses</w:t>
            </w:r>
          </w:p>
          <w:p w:rsidR="006A3B13" w:rsidRDefault="006A3B13" w:rsidP="00BB547C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6A3B13" w:rsidTr="00D32B27">
        <w:trPr>
          <w:trHeight w:val="721"/>
        </w:trPr>
        <w:tc>
          <w:tcPr>
            <w:tcW w:w="193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6A3B13" w:rsidRDefault="006A3B13" w:rsidP="00BB547C">
            <w:pPr>
              <w:jc w:val="center"/>
            </w:pPr>
            <w:r>
              <w:rPr>
                <w:rFonts w:ascii="Calibri" w:hAnsi="Calibri" w:cs="Calibri"/>
                <w:b/>
                <w:i/>
                <w:sz w:val="20"/>
                <w:szCs w:val="20"/>
              </w:rPr>
              <w:t xml:space="preserve">Lehr-Lernschritt </w:t>
            </w:r>
          </w:p>
          <w:p w:rsidR="006A3B13" w:rsidRDefault="006A3B13" w:rsidP="00BB547C">
            <w:pPr>
              <w:jc w:val="center"/>
            </w:pPr>
            <w:r>
              <w:rPr>
                <w:rFonts w:ascii="Calibri" w:hAnsi="Calibri" w:cs="Calibri"/>
                <w:i/>
                <w:sz w:val="20"/>
                <w:szCs w:val="20"/>
              </w:rPr>
              <w:t>(Phasierung)</w:t>
            </w:r>
          </w:p>
        </w:tc>
        <w:tc>
          <w:tcPr>
            <w:tcW w:w="3465" w:type="dxa"/>
            <w:gridSpan w:val="2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6A3B13" w:rsidRDefault="006A3B13" w:rsidP="00BB547C">
            <w:pPr>
              <w:jc w:val="center"/>
            </w:pPr>
            <w:r>
              <w:rPr>
                <w:rFonts w:ascii="Calibri" w:hAnsi="Calibri" w:cs="Calibri"/>
                <w:b/>
                <w:i/>
                <w:sz w:val="20"/>
                <w:szCs w:val="20"/>
              </w:rPr>
              <w:t>Steuerungen und Aktivitäten der Lehrkraft</w:t>
            </w:r>
          </w:p>
        </w:tc>
        <w:tc>
          <w:tcPr>
            <w:tcW w:w="340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6A3B13" w:rsidRDefault="006A3B13" w:rsidP="00BB547C">
            <w:pPr>
              <w:jc w:val="center"/>
            </w:pPr>
            <w:r>
              <w:rPr>
                <w:rFonts w:ascii="Calibri" w:hAnsi="Calibri" w:cs="Calibri"/>
                <w:b/>
                <w:i/>
                <w:sz w:val="20"/>
                <w:szCs w:val="20"/>
              </w:rPr>
              <w:t>Aktivitäten der Lerner</w:t>
            </w:r>
          </w:p>
        </w:tc>
        <w:tc>
          <w:tcPr>
            <w:tcW w:w="1472" w:type="dxa"/>
            <w:tcBorders>
              <w:top w:val="single" w:sz="4" w:space="0" w:color="00FFFF"/>
              <w:left w:val="single" w:sz="1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:rsidR="006A3B13" w:rsidRDefault="006A3B13" w:rsidP="00BB547C">
            <w:pPr>
              <w:jc w:val="center"/>
            </w:pPr>
            <w:r>
              <w:rPr>
                <w:rFonts w:ascii="Calibri" w:hAnsi="Calibri" w:cs="Calibri"/>
                <w:b/>
                <w:i/>
                <w:sz w:val="20"/>
                <w:szCs w:val="20"/>
              </w:rPr>
              <w:t>Sozialform/ Material/ Medien</w:t>
            </w:r>
          </w:p>
        </w:tc>
      </w:tr>
      <w:tr w:rsidR="006A3B13" w:rsidTr="00D32B27">
        <w:trPr>
          <w:trHeight w:val="1410"/>
        </w:trPr>
        <w:tc>
          <w:tcPr>
            <w:tcW w:w="193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6A3B13" w:rsidRDefault="006A3B13" w:rsidP="00D32B27">
            <w:r>
              <w:rPr>
                <w:rFonts w:ascii="Calibri" w:hAnsi="Calibri" w:cs="Calibri"/>
                <w:sz w:val="20"/>
                <w:szCs w:val="20"/>
              </w:rPr>
              <w:t>Problemstellung entdecken</w:t>
            </w:r>
            <w:r>
              <w:rPr>
                <w:rFonts w:ascii="Calibri" w:hAnsi="Calibri" w:cs="Calibri"/>
                <w:bCs/>
                <w:sz w:val="20"/>
                <w:szCs w:val="20"/>
                <w:u w:val="single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und Vorstellung entwickeln</w:t>
            </w:r>
          </w:p>
          <w:p w:rsidR="006A3B13" w:rsidRPr="00D32B27" w:rsidRDefault="006A3B13" w:rsidP="00D32B27">
            <w:r>
              <w:rPr>
                <w:rFonts w:ascii="Calibri" w:hAnsi="Calibri" w:cs="Calibri"/>
                <w:sz w:val="20"/>
                <w:szCs w:val="20"/>
              </w:rPr>
              <w:t>(</w:t>
            </w:r>
            <w:r w:rsidR="00FD3CB0">
              <w:rPr>
                <w:rFonts w:ascii="Calibri" w:hAnsi="Calibri" w:cs="Calibri"/>
                <w:sz w:val="20"/>
                <w:szCs w:val="20"/>
              </w:rPr>
              <w:t>5</w:t>
            </w:r>
            <w:r w:rsidR="00D32B27">
              <w:rPr>
                <w:rFonts w:ascii="Calibri" w:hAnsi="Calibri" w:cs="Calibri"/>
                <w:sz w:val="20"/>
                <w:szCs w:val="20"/>
              </w:rPr>
              <w:t>‘)</w:t>
            </w:r>
          </w:p>
        </w:tc>
        <w:tc>
          <w:tcPr>
            <w:tcW w:w="3465" w:type="dxa"/>
            <w:gridSpan w:val="2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6A3B13" w:rsidRPr="00D32B27" w:rsidRDefault="006A3B13" w:rsidP="00D32B27">
            <w:pPr>
              <w:spacing w:after="120"/>
              <w:rPr>
                <w:b/>
              </w:rPr>
            </w:pPr>
            <w:r w:rsidRPr="00D32B27">
              <w:rPr>
                <w:rFonts w:ascii="Calibri" w:hAnsi="Calibri" w:cs="Calibri"/>
                <w:b/>
                <w:sz w:val="20"/>
                <w:szCs w:val="20"/>
              </w:rPr>
              <w:t>Die Lehrkraft …</w:t>
            </w:r>
          </w:p>
          <w:p w:rsidR="00FD3CB0" w:rsidRPr="00FD3CB0" w:rsidRDefault="00FD3CB0" w:rsidP="00FD3CB0">
            <w:pPr>
              <w:numPr>
                <w:ilvl w:val="0"/>
                <w:numId w:val="1"/>
              </w:numPr>
              <w:ind w:left="283" w:hanging="283"/>
              <w:rPr>
                <w:rFonts w:ascii="Calibri" w:hAnsi="Calibri" w:cs="Calibri"/>
                <w:sz w:val="20"/>
                <w:szCs w:val="20"/>
              </w:rPr>
            </w:pPr>
            <w:r w:rsidRPr="00FD3CB0">
              <w:rPr>
                <w:rFonts w:ascii="Calibri" w:hAnsi="Calibri" w:cs="Calibri"/>
                <w:sz w:val="20"/>
                <w:szCs w:val="20"/>
              </w:rPr>
              <w:t>verteilt die Bilder M1 mit den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FD3CB0">
              <w:rPr>
                <w:rFonts w:ascii="Calibri" w:hAnsi="Calibri" w:cs="Calibri"/>
                <w:sz w:val="20"/>
                <w:szCs w:val="20"/>
              </w:rPr>
              <w:t>politischen Ebenen im Raum</w:t>
            </w:r>
          </w:p>
          <w:p w:rsidR="00FD3CB0" w:rsidRPr="00FD3CB0" w:rsidRDefault="00FD3CB0" w:rsidP="00FD3CB0">
            <w:pPr>
              <w:numPr>
                <w:ilvl w:val="0"/>
                <w:numId w:val="1"/>
              </w:numPr>
              <w:ind w:left="283" w:hanging="283"/>
              <w:rPr>
                <w:rFonts w:ascii="Calibri" w:hAnsi="Calibri" w:cs="Calibri"/>
                <w:sz w:val="20"/>
                <w:szCs w:val="20"/>
              </w:rPr>
            </w:pPr>
            <w:r w:rsidRPr="00FD3CB0">
              <w:rPr>
                <w:rFonts w:ascii="Calibri" w:hAnsi="Calibri" w:cs="Calibri"/>
                <w:sz w:val="20"/>
                <w:szCs w:val="20"/>
              </w:rPr>
              <w:t>teilt die SuS in 4-6 Kleingruppen ein</w:t>
            </w:r>
          </w:p>
          <w:p w:rsidR="00FD3CB0" w:rsidRPr="00FD3CB0" w:rsidRDefault="00FD3CB0" w:rsidP="00FD3CB0">
            <w:pPr>
              <w:numPr>
                <w:ilvl w:val="0"/>
                <w:numId w:val="1"/>
              </w:numPr>
              <w:ind w:left="283" w:hanging="283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v</w:t>
            </w:r>
            <w:r w:rsidRPr="00FD3CB0">
              <w:rPr>
                <w:rFonts w:ascii="Calibri" w:hAnsi="Calibri" w:cs="Calibri"/>
                <w:sz w:val="20"/>
                <w:szCs w:val="20"/>
              </w:rPr>
              <w:t>erteilt die Bildkärtchen M2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FD3CB0">
              <w:rPr>
                <w:rFonts w:ascii="Calibri" w:hAnsi="Calibri" w:cs="Calibri"/>
                <w:sz w:val="20"/>
                <w:szCs w:val="20"/>
              </w:rPr>
              <w:t>gleichmäßig auf die Gruppen</w:t>
            </w:r>
          </w:p>
          <w:p w:rsidR="006A3B13" w:rsidRDefault="00FD3CB0" w:rsidP="00FD3CB0">
            <w:pPr>
              <w:numPr>
                <w:ilvl w:val="0"/>
                <w:numId w:val="1"/>
              </w:numPr>
              <w:ind w:left="283" w:hanging="283"/>
            </w:pPr>
            <w:r w:rsidRPr="00FD3CB0">
              <w:rPr>
                <w:rFonts w:ascii="Calibri" w:hAnsi="Calibri" w:cs="Calibri"/>
                <w:sz w:val="20"/>
                <w:szCs w:val="20"/>
              </w:rPr>
              <w:t>erklärt den Stundenverlauf</w:t>
            </w:r>
          </w:p>
        </w:tc>
        <w:tc>
          <w:tcPr>
            <w:tcW w:w="340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6A3B13" w:rsidRPr="00D32B27" w:rsidRDefault="006A3B13" w:rsidP="00D32B27">
            <w:pPr>
              <w:spacing w:after="120"/>
              <w:rPr>
                <w:b/>
              </w:rPr>
            </w:pPr>
            <w:r w:rsidRPr="00D32B27">
              <w:rPr>
                <w:rFonts w:ascii="Calibri" w:hAnsi="Calibri" w:cs="Calibri"/>
                <w:b/>
                <w:sz w:val="20"/>
                <w:szCs w:val="20"/>
              </w:rPr>
              <w:t>Die SuS…</w:t>
            </w:r>
          </w:p>
          <w:p w:rsidR="006A3B13" w:rsidRPr="00FD3CB0" w:rsidRDefault="00FD3CB0" w:rsidP="00FD3CB0">
            <w:pPr>
              <w:numPr>
                <w:ilvl w:val="0"/>
                <w:numId w:val="2"/>
              </w:numPr>
              <w:ind w:left="360"/>
              <w:rPr>
                <w:rFonts w:ascii="Calibri" w:hAnsi="Calibri" w:cs="Calibri"/>
                <w:sz w:val="20"/>
                <w:szCs w:val="20"/>
              </w:rPr>
            </w:pPr>
            <w:r w:rsidRPr="00FD3CB0">
              <w:rPr>
                <w:rFonts w:ascii="Calibri" w:hAnsi="Calibri" w:cs="Calibri"/>
                <w:sz w:val="20"/>
                <w:szCs w:val="20"/>
              </w:rPr>
              <w:t>finden sich in Kleingruppen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FD3CB0">
              <w:rPr>
                <w:rFonts w:ascii="Calibri" w:hAnsi="Calibri" w:cs="Calibri"/>
                <w:sz w:val="20"/>
                <w:szCs w:val="20"/>
              </w:rPr>
              <w:t>zusammen</w:t>
            </w:r>
          </w:p>
        </w:tc>
        <w:tc>
          <w:tcPr>
            <w:tcW w:w="1472" w:type="dxa"/>
            <w:tcBorders>
              <w:top w:val="single" w:sz="4" w:space="0" w:color="00FFFF"/>
              <w:left w:val="single" w:sz="1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:rsidR="006A3B13" w:rsidRDefault="006A3B13" w:rsidP="00D32B27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  <w:p w:rsidR="00FD3CB0" w:rsidRPr="00FD3CB0" w:rsidRDefault="00FD3CB0" w:rsidP="00FD3CB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D3CB0">
              <w:rPr>
                <w:rFonts w:ascii="Calibri" w:hAnsi="Calibri" w:cs="Calibri"/>
                <w:sz w:val="20"/>
                <w:szCs w:val="20"/>
              </w:rPr>
              <w:t>Plenum</w:t>
            </w:r>
          </w:p>
          <w:p w:rsidR="00FD3CB0" w:rsidRPr="00FD3CB0" w:rsidRDefault="00FD3CB0" w:rsidP="00FD3CB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D3CB0">
              <w:rPr>
                <w:rFonts w:ascii="Calibri" w:hAnsi="Calibri" w:cs="Calibri"/>
                <w:sz w:val="20"/>
                <w:szCs w:val="20"/>
              </w:rPr>
              <w:t>Bilder M1</w:t>
            </w:r>
          </w:p>
          <w:p w:rsidR="006A3B13" w:rsidRDefault="00FD3CB0" w:rsidP="00FD3CB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D3CB0">
              <w:rPr>
                <w:rFonts w:ascii="Calibri" w:hAnsi="Calibri" w:cs="Calibri"/>
                <w:sz w:val="20"/>
                <w:szCs w:val="20"/>
              </w:rPr>
              <w:t>Bildkärtchen M2</w:t>
            </w:r>
          </w:p>
        </w:tc>
      </w:tr>
      <w:tr w:rsidR="006A3B13" w:rsidTr="00D32B27">
        <w:trPr>
          <w:trHeight w:val="1097"/>
        </w:trPr>
        <w:tc>
          <w:tcPr>
            <w:tcW w:w="193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6A3B13" w:rsidRDefault="006A3B13" w:rsidP="00D32B27">
            <w:r>
              <w:rPr>
                <w:rFonts w:ascii="Calibri" w:hAnsi="Calibri" w:cs="Calibri"/>
                <w:sz w:val="20"/>
                <w:szCs w:val="20"/>
              </w:rPr>
              <w:t>Lernmaterial bearbeiten</w:t>
            </w:r>
          </w:p>
          <w:p w:rsidR="006A3B13" w:rsidRDefault="006A3B13" w:rsidP="00D32B27">
            <w:r>
              <w:rPr>
                <w:rFonts w:ascii="Calibri" w:hAnsi="Calibri" w:cs="Calibri"/>
                <w:bCs/>
                <w:sz w:val="20"/>
                <w:szCs w:val="20"/>
              </w:rPr>
              <w:t>(</w:t>
            </w:r>
            <w:r w:rsidR="00FD3CB0">
              <w:rPr>
                <w:rFonts w:ascii="Calibri" w:hAnsi="Calibri" w:cs="Calibri"/>
                <w:bCs/>
                <w:sz w:val="20"/>
                <w:szCs w:val="20"/>
              </w:rPr>
              <w:t>1</w:t>
            </w:r>
            <w:r w:rsidR="001C4D6A">
              <w:rPr>
                <w:rFonts w:ascii="Calibri" w:hAnsi="Calibri" w:cs="Calibri"/>
                <w:bCs/>
                <w:sz w:val="20"/>
                <w:szCs w:val="20"/>
              </w:rPr>
              <w:t>5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>‘)</w:t>
            </w:r>
          </w:p>
          <w:p w:rsidR="006A3B13" w:rsidRDefault="006A3B13" w:rsidP="00D32B27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3465" w:type="dxa"/>
            <w:gridSpan w:val="2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6A3B13" w:rsidRPr="00D32B27" w:rsidRDefault="006A3B13" w:rsidP="00D32B27">
            <w:pPr>
              <w:spacing w:after="120"/>
              <w:rPr>
                <w:b/>
              </w:rPr>
            </w:pPr>
            <w:r w:rsidRPr="00D32B27">
              <w:rPr>
                <w:rFonts w:ascii="Calibri" w:hAnsi="Calibri" w:cs="Calibri"/>
                <w:b/>
                <w:sz w:val="20"/>
                <w:szCs w:val="20"/>
              </w:rPr>
              <w:t>Die Lehrkraft …</w:t>
            </w:r>
          </w:p>
          <w:p w:rsidR="006A3B13" w:rsidRPr="00D32B27" w:rsidRDefault="00FD3CB0" w:rsidP="007E29D3">
            <w:pPr>
              <w:pStyle w:val="Listenabsatz"/>
              <w:numPr>
                <w:ilvl w:val="0"/>
                <w:numId w:val="10"/>
              </w:numPr>
              <w:rPr>
                <w:rFonts w:ascii="Calibri" w:hAnsi="Calibri" w:cs="Calibri"/>
                <w:sz w:val="20"/>
                <w:szCs w:val="20"/>
              </w:rPr>
            </w:pPr>
            <w:proofErr w:type="spellStart"/>
            <w:r w:rsidRPr="00FD3CB0">
              <w:rPr>
                <w:rFonts w:ascii="Calibri" w:hAnsi="Calibri" w:cs="Calibri"/>
                <w:sz w:val="20"/>
                <w:szCs w:val="20"/>
              </w:rPr>
              <w:t>unterstützt</w:t>
            </w:r>
            <w:proofErr w:type="spellEnd"/>
            <w:r w:rsidRPr="00FD3CB0">
              <w:rPr>
                <w:rFonts w:ascii="Calibri" w:hAnsi="Calibri" w:cs="Calibri"/>
                <w:sz w:val="20"/>
                <w:szCs w:val="20"/>
              </w:rPr>
              <w:t xml:space="preserve"> bei </w:t>
            </w:r>
            <w:proofErr w:type="spellStart"/>
            <w:r w:rsidRPr="00FD3CB0">
              <w:rPr>
                <w:rFonts w:ascii="Calibri" w:hAnsi="Calibri" w:cs="Calibri"/>
                <w:sz w:val="20"/>
                <w:szCs w:val="20"/>
              </w:rPr>
              <w:t>Rückfragen</w:t>
            </w:r>
            <w:proofErr w:type="spellEnd"/>
          </w:p>
        </w:tc>
        <w:tc>
          <w:tcPr>
            <w:tcW w:w="340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6A3B13" w:rsidRPr="00D32B27" w:rsidRDefault="006A3B13" w:rsidP="00D32B27">
            <w:pPr>
              <w:spacing w:after="120"/>
              <w:rPr>
                <w:b/>
              </w:rPr>
            </w:pPr>
            <w:r w:rsidRPr="00D32B27">
              <w:rPr>
                <w:rFonts w:ascii="Calibri" w:hAnsi="Calibri" w:cs="Calibri"/>
                <w:b/>
                <w:sz w:val="20"/>
                <w:szCs w:val="20"/>
              </w:rPr>
              <w:t>Die SuS …</w:t>
            </w:r>
          </w:p>
          <w:p w:rsidR="006A3B13" w:rsidRPr="00D32B27" w:rsidRDefault="00FD3CB0" w:rsidP="00FD3CB0">
            <w:pPr>
              <w:pStyle w:val="Listenabsatz"/>
              <w:numPr>
                <w:ilvl w:val="0"/>
                <w:numId w:val="10"/>
              </w:numPr>
              <w:rPr>
                <w:rFonts w:ascii="Calibri" w:hAnsi="Calibri" w:cs="Calibri"/>
                <w:sz w:val="20"/>
                <w:szCs w:val="20"/>
              </w:rPr>
            </w:pPr>
            <w:r w:rsidRPr="00FD3CB0">
              <w:rPr>
                <w:rFonts w:ascii="Calibri" w:hAnsi="Calibri" w:cs="Calibri"/>
                <w:sz w:val="20"/>
                <w:szCs w:val="20"/>
              </w:rPr>
              <w:t>gehen ihre Bildkärtchen durch, einigen sich auf die jeweilige Zuordnung und legen ihre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FD3CB0">
              <w:rPr>
                <w:rFonts w:ascii="Calibri" w:hAnsi="Calibri" w:cs="Calibri"/>
                <w:sz w:val="20"/>
                <w:szCs w:val="20"/>
              </w:rPr>
              <w:t>Bildkärtchen dort ab</w:t>
            </w:r>
          </w:p>
        </w:tc>
        <w:tc>
          <w:tcPr>
            <w:tcW w:w="1472" w:type="dxa"/>
            <w:tcBorders>
              <w:top w:val="single" w:sz="4" w:space="0" w:color="00FFFF"/>
              <w:left w:val="single" w:sz="1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:rsidR="006A3B13" w:rsidRDefault="006A3B13" w:rsidP="00D32B27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  <w:p w:rsidR="007E29D3" w:rsidRDefault="007E29D3" w:rsidP="007E29D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7E29D3">
              <w:rPr>
                <w:rFonts w:ascii="Calibri" w:hAnsi="Calibri" w:cs="Calibri"/>
                <w:sz w:val="20"/>
                <w:szCs w:val="20"/>
              </w:rPr>
              <w:t>GA</w:t>
            </w:r>
          </w:p>
          <w:p w:rsidR="00FD3CB0" w:rsidRPr="007E29D3" w:rsidRDefault="00FD3CB0" w:rsidP="007E29D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D3CB0">
              <w:rPr>
                <w:rFonts w:ascii="Calibri" w:hAnsi="Calibri" w:cs="Calibri"/>
                <w:sz w:val="20"/>
                <w:szCs w:val="20"/>
              </w:rPr>
              <w:t>Bildkärtchen M2</w:t>
            </w:r>
          </w:p>
          <w:p w:rsidR="006A3B13" w:rsidRPr="00D32B27" w:rsidRDefault="006A3B13" w:rsidP="007E29D3">
            <w:pPr>
              <w:jc w:val="center"/>
            </w:pPr>
          </w:p>
        </w:tc>
      </w:tr>
      <w:tr w:rsidR="00D32B27" w:rsidTr="00D32B27">
        <w:trPr>
          <w:trHeight w:val="1097"/>
        </w:trPr>
        <w:tc>
          <w:tcPr>
            <w:tcW w:w="193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D32B27" w:rsidRDefault="00D32B27" w:rsidP="00D32B27">
            <w:r>
              <w:rPr>
                <w:rFonts w:ascii="Calibri" w:hAnsi="Calibri" w:cs="Calibri"/>
                <w:sz w:val="20"/>
                <w:szCs w:val="20"/>
              </w:rPr>
              <w:t xml:space="preserve">Lernprodukte präsentieren und diskutieren </w:t>
            </w:r>
          </w:p>
          <w:p w:rsidR="00D32B27" w:rsidRDefault="00D32B27" w:rsidP="00D32B27">
            <w:r>
              <w:rPr>
                <w:rFonts w:ascii="Calibri" w:hAnsi="Calibri" w:cs="Calibri"/>
                <w:sz w:val="20"/>
                <w:szCs w:val="20"/>
              </w:rPr>
              <w:t>(</w:t>
            </w:r>
            <w:r w:rsidR="00FD3CB0">
              <w:rPr>
                <w:rFonts w:ascii="Calibri" w:hAnsi="Calibri" w:cs="Calibri"/>
                <w:sz w:val="20"/>
                <w:szCs w:val="20"/>
              </w:rPr>
              <w:t>20</w:t>
            </w:r>
            <w:r>
              <w:rPr>
                <w:rFonts w:ascii="Calibri" w:hAnsi="Calibri" w:cs="Calibri"/>
                <w:sz w:val="20"/>
                <w:szCs w:val="20"/>
              </w:rPr>
              <w:t>‘)</w:t>
            </w:r>
          </w:p>
          <w:p w:rsidR="00D32B27" w:rsidRDefault="00D32B27" w:rsidP="00D32B27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465" w:type="dxa"/>
            <w:gridSpan w:val="2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D32B27" w:rsidRPr="00D32B27" w:rsidRDefault="00D32B27" w:rsidP="00D32B27">
            <w:pPr>
              <w:spacing w:after="120"/>
              <w:rPr>
                <w:b/>
              </w:rPr>
            </w:pPr>
            <w:r w:rsidRPr="00D32B27">
              <w:rPr>
                <w:rFonts w:ascii="Calibri" w:hAnsi="Calibri" w:cs="Calibri"/>
                <w:b/>
                <w:sz w:val="20"/>
                <w:szCs w:val="20"/>
              </w:rPr>
              <w:t>Die Lehrkraft …</w:t>
            </w:r>
          </w:p>
          <w:p w:rsidR="00FD3CB0" w:rsidRPr="00FD3CB0" w:rsidRDefault="00FD3CB0" w:rsidP="00FD3CB0">
            <w:pPr>
              <w:pStyle w:val="Listenabsatz"/>
              <w:numPr>
                <w:ilvl w:val="0"/>
                <w:numId w:val="9"/>
              </w:numPr>
              <w:rPr>
                <w:rFonts w:ascii="Calibri" w:hAnsi="Calibri" w:cs="Calibri"/>
                <w:sz w:val="20"/>
                <w:szCs w:val="20"/>
              </w:rPr>
            </w:pPr>
            <w:r w:rsidRPr="00FD3CB0">
              <w:rPr>
                <w:rFonts w:ascii="Calibri" w:hAnsi="Calibri" w:cs="Calibri"/>
                <w:sz w:val="20"/>
                <w:szCs w:val="20"/>
              </w:rPr>
              <w:t xml:space="preserve">geht mit den SuS jede Ebene durch und fordert die SuS dazu auf, zu </w:t>
            </w:r>
            <w:proofErr w:type="spellStart"/>
            <w:r w:rsidRPr="00FD3CB0">
              <w:rPr>
                <w:rFonts w:ascii="Calibri" w:hAnsi="Calibri" w:cs="Calibri"/>
                <w:sz w:val="20"/>
                <w:szCs w:val="20"/>
              </w:rPr>
              <w:t>begründen</w:t>
            </w:r>
            <w:proofErr w:type="spellEnd"/>
            <w:r w:rsidRPr="00FD3CB0">
              <w:rPr>
                <w:rFonts w:ascii="Calibri" w:hAnsi="Calibri" w:cs="Calibri"/>
                <w:sz w:val="20"/>
                <w:szCs w:val="20"/>
              </w:rPr>
              <w:t xml:space="preserve">, warum sie sich </w:t>
            </w:r>
            <w:proofErr w:type="spellStart"/>
            <w:r w:rsidRPr="00FD3CB0">
              <w:rPr>
                <w:rFonts w:ascii="Calibri" w:hAnsi="Calibri" w:cs="Calibri"/>
                <w:sz w:val="20"/>
                <w:szCs w:val="20"/>
              </w:rPr>
              <w:t>für</w:t>
            </w:r>
            <w:proofErr w:type="spellEnd"/>
            <w:r w:rsidRPr="00FD3CB0">
              <w:rPr>
                <w:rFonts w:ascii="Calibri" w:hAnsi="Calibri" w:cs="Calibri"/>
                <w:sz w:val="20"/>
                <w:szCs w:val="20"/>
              </w:rPr>
              <w:t xml:space="preserve"> die jeweilige Ebene entschieden haben</w:t>
            </w:r>
          </w:p>
          <w:p w:rsidR="00FD3CB0" w:rsidRPr="00FD3CB0" w:rsidRDefault="00FD3CB0" w:rsidP="00FD3CB0">
            <w:pPr>
              <w:pStyle w:val="Listenabsatz"/>
              <w:numPr>
                <w:ilvl w:val="0"/>
                <w:numId w:val="9"/>
              </w:numPr>
              <w:rPr>
                <w:rFonts w:ascii="Calibri" w:hAnsi="Calibri" w:cs="Calibri"/>
                <w:sz w:val="20"/>
                <w:szCs w:val="20"/>
              </w:rPr>
            </w:pPr>
            <w:r w:rsidRPr="00FD3CB0">
              <w:rPr>
                <w:rFonts w:ascii="Calibri" w:hAnsi="Calibri" w:cs="Calibri"/>
                <w:sz w:val="20"/>
                <w:szCs w:val="20"/>
              </w:rPr>
              <w:t>greift bei fachlichen Ungenauigkeiten ein</w:t>
            </w:r>
          </w:p>
          <w:p w:rsidR="00D32B27" w:rsidRPr="007E29D3" w:rsidRDefault="00FD3CB0" w:rsidP="00FD3CB0">
            <w:pPr>
              <w:pStyle w:val="Listenabsatz"/>
              <w:numPr>
                <w:ilvl w:val="0"/>
                <w:numId w:val="9"/>
              </w:numPr>
              <w:rPr>
                <w:rFonts w:ascii="Calibri" w:hAnsi="Calibri" w:cs="Calibri"/>
                <w:sz w:val="20"/>
                <w:szCs w:val="20"/>
              </w:rPr>
            </w:pPr>
            <w:r w:rsidRPr="00FD3CB0">
              <w:rPr>
                <w:rFonts w:ascii="Calibri" w:hAnsi="Calibri" w:cs="Calibri"/>
                <w:sz w:val="20"/>
                <w:szCs w:val="20"/>
              </w:rPr>
              <w:t>diskutiert ggf. Ausnahmen</w:t>
            </w:r>
          </w:p>
        </w:tc>
        <w:tc>
          <w:tcPr>
            <w:tcW w:w="340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D32B27" w:rsidRPr="00D32B27" w:rsidRDefault="00D32B27" w:rsidP="00D32B27">
            <w:pPr>
              <w:spacing w:after="120"/>
              <w:rPr>
                <w:b/>
              </w:rPr>
            </w:pPr>
            <w:r w:rsidRPr="00D32B27">
              <w:rPr>
                <w:rFonts w:ascii="Calibri" w:hAnsi="Calibri" w:cs="Calibri"/>
                <w:b/>
                <w:sz w:val="20"/>
                <w:szCs w:val="20"/>
              </w:rPr>
              <w:t>Die SuS …</w:t>
            </w:r>
          </w:p>
          <w:p w:rsidR="00FD3CB0" w:rsidRPr="00FD3CB0" w:rsidRDefault="00FD3CB0" w:rsidP="00FD3CB0">
            <w:pPr>
              <w:pStyle w:val="Listenabsatz"/>
              <w:numPr>
                <w:ilvl w:val="0"/>
                <w:numId w:val="9"/>
              </w:numPr>
              <w:rPr>
                <w:rFonts w:ascii="Calibri" w:hAnsi="Calibri" w:cs="Calibri"/>
                <w:sz w:val="20"/>
                <w:szCs w:val="20"/>
              </w:rPr>
            </w:pPr>
            <w:proofErr w:type="spellStart"/>
            <w:r w:rsidRPr="00FD3CB0">
              <w:rPr>
                <w:rFonts w:ascii="Calibri" w:hAnsi="Calibri" w:cs="Calibri"/>
                <w:sz w:val="20"/>
                <w:szCs w:val="20"/>
              </w:rPr>
              <w:t>begründen</w:t>
            </w:r>
            <w:proofErr w:type="spellEnd"/>
            <w:r w:rsidRPr="00FD3CB0">
              <w:rPr>
                <w:rFonts w:ascii="Calibri" w:hAnsi="Calibri" w:cs="Calibri"/>
                <w:sz w:val="20"/>
                <w:szCs w:val="20"/>
              </w:rPr>
              <w:t xml:space="preserve"> ihre Entscheidungen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</w:p>
          <w:p w:rsidR="00D32B27" w:rsidRPr="007E29D3" w:rsidRDefault="00FD3CB0" w:rsidP="00FD3CB0">
            <w:pPr>
              <w:pStyle w:val="Listenabsatz"/>
              <w:numPr>
                <w:ilvl w:val="0"/>
                <w:numId w:val="9"/>
              </w:numPr>
              <w:rPr>
                <w:rFonts w:ascii="Calibri" w:hAnsi="Calibri" w:cs="Calibri"/>
                <w:sz w:val="20"/>
                <w:szCs w:val="20"/>
              </w:rPr>
            </w:pPr>
            <w:r w:rsidRPr="00FD3CB0">
              <w:rPr>
                <w:rFonts w:ascii="Calibri" w:hAnsi="Calibri" w:cs="Calibri"/>
                <w:sz w:val="20"/>
                <w:szCs w:val="20"/>
              </w:rPr>
              <w:t>stellen Fragen und diskutieren ggf.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FD3CB0">
              <w:rPr>
                <w:rFonts w:ascii="Calibri" w:hAnsi="Calibri" w:cs="Calibri"/>
                <w:sz w:val="20"/>
                <w:szCs w:val="20"/>
              </w:rPr>
              <w:t>Ausnahm</w:t>
            </w:r>
            <w:r>
              <w:rPr>
                <w:rFonts w:ascii="Calibri" w:hAnsi="Calibri" w:cs="Calibri"/>
                <w:sz w:val="20"/>
                <w:szCs w:val="20"/>
              </w:rPr>
              <w:t>en</w:t>
            </w:r>
          </w:p>
        </w:tc>
        <w:tc>
          <w:tcPr>
            <w:tcW w:w="1472" w:type="dxa"/>
            <w:tcBorders>
              <w:top w:val="single" w:sz="4" w:space="0" w:color="00FFFF"/>
              <w:left w:val="single" w:sz="1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:rsidR="00D32B27" w:rsidRDefault="00D32B27" w:rsidP="00D32B27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:rsidR="00D32B27" w:rsidRDefault="007E29D3" w:rsidP="00D32B2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UG</w:t>
            </w:r>
          </w:p>
          <w:p w:rsidR="00FD3CB0" w:rsidRPr="00FD3CB0" w:rsidRDefault="00FD3CB0" w:rsidP="00FD3CB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D3CB0">
              <w:rPr>
                <w:rFonts w:ascii="Calibri" w:hAnsi="Calibri" w:cs="Calibri"/>
                <w:sz w:val="20"/>
                <w:szCs w:val="20"/>
              </w:rPr>
              <w:t>Bewegung im</w:t>
            </w:r>
          </w:p>
          <w:p w:rsidR="00FD3CB0" w:rsidRPr="00FD3CB0" w:rsidRDefault="00FD3CB0" w:rsidP="00FD3CB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D3CB0">
              <w:rPr>
                <w:rFonts w:ascii="Calibri" w:hAnsi="Calibri" w:cs="Calibri"/>
                <w:sz w:val="20"/>
                <w:szCs w:val="20"/>
              </w:rPr>
              <w:t>Raum zur</w:t>
            </w:r>
          </w:p>
          <w:p w:rsidR="00FD3CB0" w:rsidRPr="00FD3CB0" w:rsidRDefault="00FD3CB0" w:rsidP="00FD3CB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D3CB0">
              <w:rPr>
                <w:rFonts w:ascii="Calibri" w:hAnsi="Calibri" w:cs="Calibri"/>
                <w:sz w:val="20"/>
                <w:szCs w:val="20"/>
              </w:rPr>
              <w:t>Ergebnis</w:t>
            </w:r>
            <w:r>
              <w:rPr>
                <w:rFonts w:ascii="Calibri" w:hAnsi="Calibri" w:cs="Calibri"/>
                <w:sz w:val="20"/>
                <w:szCs w:val="20"/>
              </w:rPr>
              <w:t>-</w:t>
            </w:r>
            <w:r w:rsidRPr="00FD3CB0">
              <w:rPr>
                <w:rFonts w:ascii="Calibri" w:hAnsi="Calibri" w:cs="Calibri"/>
                <w:sz w:val="20"/>
                <w:szCs w:val="20"/>
              </w:rPr>
              <w:t>sichtung</w:t>
            </w:r>
          </w:p>
          <w:p w:rsidR="00FD3CB0" w:rsidRPr="00D32B27" w:rsidRDefault="00FD3CB0" w:rsidP="00FD3CB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D3CB0">
              <w:rPr>
                <w:rFonts w:ascii="Calibri" w:hAnsi="Calibri" w:cs="Calibri"/>
                <w:sz w:val="20"/>
                <w:szCs w:val="20"/>
              </w:rPr>
              <w:t>Lösungsblatt M3</w:t>
            </w:r>
          </w:p>
          <w:p w:rsidR="00D32B27" w:rsidRDefault="00D32B27" w:rsidP="00D32B2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D32B27" w:rsidTr="00D32B27">
        <w:trPr>
          <w:trHeight w:val="1097"/>
        </w:trPr>
        <w:tc>
          <w:tcPr>
            <w:tcW w:w="193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D32B27" w:rsidRDefault="00D32B27" w:rsidP="00D32B27">
            <w:r>
              <w:rPr>
                <w:rFonts w:ascii="Calibri" w:hAnsi="Calibri" w:cs="Calibri"/>
                <w:sz w:val="20"/>
                <w:szCs w:val="20"/>
              </w:rPr>
              <w:t>Ausstieg und Transfer</w:t>
            </w:r>
          </w:p>
          <w:p w:rsidR="00D32B27" w:rsidRDefault="00D32B27" w:rsidP="00D32B27">
            <w:r>
              <w:rPr>
                <w:rFonts w:ascii="Calibri" w:hAnsi="Calibri" w:cs="Calibri"/>
                <w:sz w:val="20"/>
                <w:szCs w:val="20"/>
              </w:rPr>
              <w:t>(</w:t>
            </w:r>
            <w:r w:rsidR="00FD3CB0">
              <w:rPr>
                <w:rFonts w:ascii="Calibri" w:hAnsi="Calibri" w:cs="Calibri"/>
                <w:sz w:val="20"/>
                <w:szCs w:val="20"/>
              </w:rPr>
              <w:t>5</w:t>
            </w:r>
            <w:r>
              <w:rPr>
                <w:rFonts w:ascii="Calibri" w:hAnsi="Calibri" w:cs="Calibri"/>
                <w:sz w:val="20"/>
                <w:szCs w:val="20"/>
              </w:rPr>
              <w:t>‘)</w:t>
            </w:r>
          </w:p>
        </w:tc>
        <w:tc>
          <w:tcPr>
            <w:tcW w:w="3465" w:type="dxa"/>
            <w:gridSpan w:val="2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D32B27" w:rsidRPr="00D32B27" w:rsidRDefault="00D32B27" w:rsidP="00D32B27">
            <w:pPr>
              <w:spacing w:after="120"/>
              <w:rPr>
                <w:b/>
              </w:rPr>
            </w:pPr>
            <w:r w:rsidRPr="00D32B27">
              <w:rPr>
                <w:rFonts w:ascii="Calibri" w:hAnsi="Calibri" w:cs="Calibri"/>
                <w:b/>
                <w:sz w:val="20"/>
                <w:szCs w:val="20"/>
              </w:rPr>
              <w:t>Die Lehrkraft …</w:t>
            </w:r>
          </w:p>
          <w:p w:rsidR="00D32B27" w:rsidRPr="001C4D6A" w:rsidRDefault="00FD3CB0" w:rsidP="00FD3CB0">
            <w:pPr>
              <w:numPr>
                <w:ilvl w:val="0"/>
                <w:numId w:val="4"/>
              </w:numPr>
              <w:ind w:left="283" w:hanging="283"/>
              <w:rPr>
                <w:rFonts w:ascii="Calibri" w:hAnsi="Calibri" w:cs="Calibri"/>
                <w:sz w:val="20"/>
                <w:szCs w:val="20"/>
              </w:rPr>
            </w:pPr>
            <w:r w:rsidRPr="00FD3CB0">
              <w:rPr>
                <w:rFonts w:ascii="Calibri" w:hAnsi="Calibri" w:cs="Calibri"/>
                <w:sz w:val="20"/>
                <w:szCs w:val="20"/>
              </w:rPr>
              <w:t xml:space="preserve">leitet Abschlussdiskussion ein: Warum gibt es verschiedene Ebenen und warum sind sie </w:t>
            </w:r>
            <w:proofErr w:type="spellStart"/>
            <w:r w:rsidRPr="00FD3CB0">
              <w:rPr>
                <w:rFonts w:ascii="Calibri" w:hAnsi="Calibri" w:cs="Calibri"/>
                <w:sz w:val="20"/>
                <w:szCs w:val="20"/>
              </w:rPr>
              <w:t>für</w:t>
            </w:r>
            <w:proofErr w:type="spellEnd"/>
            <w:r w:rsidRPr="00FD3CB0">
              <w:rPr>
                <w:rFonts w:ascii="Calibri" w:hAnsi="Calibri" w:cs="Calibri"/>
                <w:sz w:val="20"/>
                <w:szCs w:val="20"/>
              </w:rPr>
              <w:t xml:space="preserve"> unterschiedliche Dinge zuständig? Warum gibt es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FD3CB0">
              <w:rPr>
                <w:rFonts w:ascii="Calibri" w:hAnsi="Calibri" w:cs="Calibri"/>
                <w:sz w:val="20"/>
                <w:szCs w:val="20"/>
              </w:rPr>
              <w:t>Überschneidungen?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Haltet ihr das für sinnvoll?</w:t>
            </w:r>
          </w:p>
        </w:tc>
        <w:tc>
          <w:tcPr>
            <w:tcW w:w="340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D32B27" w:rsidRPr="00D32B27" w:rsidRDefault="00D32B27" w:rsidP="00D32B27">
            <w:pPr>
              <w:spacing w:after="120"/>
              <w:rPr>
                <w:b/>
              </w:rPr>
            </w:pPr>
            <w:r w:rsidRPr="00D32B27">
              <w:rPr>
                <w:rFonts w:ascii="Calibri" w:hAnsi="Calibri" w:cs="Calibri"/>
                <w:b/>
                <w:sz w:val="20"/>
                <w:szCs w:val="20"/>
              </w:rPr>
              <w:t>Die SuS …</w:t>
            </w:r>
          </w:p>
          <w:p w:rsidR="00D32B27" w:rsidRDefault="00FD3CB0" w:rsidP="00FD3CB0">
            <w:pPr>
              <w:numPr>
                <w:ilvl w:val="0"/>
                <w:numId w:val="6"/>
              </w:numPr>
              <w:ind w:left="284" w:hanging="284"/>
              <w:rPr>
                <w:rFonts w:ascii="Calibri" w:hAnsi="Calibri" w:cs="Calibri"/>
                <w:sz w:val="20"/>
                <w:szCs w:val="20"/>
              </w:rPr>
            </w:pPr>
            <w:r w:rsidRPr="00FD3CB0">
              <w:rPr>
                <w:rFonts w:ascii="Calibri" w:hAnsi="Calibri" w:cs="Calibri"/>
                <w:sz w:val="20"/>
                <w:szCs w:val="20"/>
              </w:rPr>
              <w:t>äußern ihre Vermutungen und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FD3CB0">
              <w:rPr>
                <w:rFonts w:ascii="Calibri" w:hAnsi="Calibri" w:cs="Calibri"/>
                <w:sz w:val="20"/>
                <w:szCs w:val="20"/>
              </w:rPr>
              <w:t>Meinung</w:t>
            </w:r>
          </w:p>
        </w:tc>
        <w:tc>
          <w:tcPr>
            <w:tcW w:w="1472" w:type="dxa"/>
            <w:tcBorders>
              <w:top w:val="single" w:sz="4" w:space="0" w:color="00FFFF"/>
              <w:left w:val="single" w:sz="1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:rsidR="00D32B27" w:rsidRDefault="00D32B27" w:rsidP="00D32B27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:rsidR="00D32B27" w:rsidRDefault="00D32B27" w:rsidP="00D32B27">
            <w:pPr>
              <w:jc w:val="center"/>
            </w:pPr>
            <w:r>
              <w:rPr>
                <w:rFonts w:ascii="Calibri" w:hAnsi="Calibri" w:cs="Calibri"/>
                <w:sz w:val="20"/>
                <w:szCs w:val="20"/>
              </w:rPr>
              <w:t>UG</w:t>
            </w:r>
          </w:p>
          <w:p w:rsidR="00D32B27" w:rsidRDefault="00D32B27" w:rsidP="00D32B2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:rsidR="007371D8" w:rsidRDefault="007371D8" w:rsidP="00D32B27"/>
    <w:sectPr w:rsidR="007371D8" w:rsidSect="00240DF5">
      <w:headerReference w:type="default" r:id="rId7"/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F60D9" w:rsidRDefault="00CF60D9" w:rsidP="006A3B13">
      <w:r>
        <w:separator/>
      </w:r>
    </w:p>
  </w:endnote>
  <w:endnote w:type="continuationSeparator" w:id="0">
    <w:p w:rsidR="00CF60D9" w:rsidRDefault="00CF60D9" w:rsidP="006A3B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F60D9" w:rsidRDefault="00CF60D9" w:rsidP="006A3B13">
      <w:r>
        <w:separator/>
      </w:r>
    </w:p>
  </w:footnote>
  <w:footnote w:type="continuationSeparator" w:id="0">
    <w:p w:rsidR="00CF60D9" w:rsidRDefault="00CF60D9" w:rsidP="006A3B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A3B13" w:rsidRDefault="006A3B13" w:rsidP="00FD3CB0">
    <w:pPr>
      <w:pStyle w:val="Kopfzeile"/>
      <w:tabs>
        <w:tab w:val="clear" w:pos="4536"/>
        <w:tab w:val="clear" w:pos="9072"/>
        <w:tab w:val="left" w:pos="1930"/>
        <w:tab w:val="left" w:pos="3248"/>
        <w:tab w:val="left" w:pos="3985"/>
      </w:tabs>
    </w:pPr>
    <w:r w:rsidRPr="006A3B13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11B5B99" wp14:editId="6195B274">
              <wp:simplePos x="0" y="0"/>
              <wp:positionH relativeFrom="column">
                <wp:posOffset>-463860</wp:posOffset>
              </wp:positionH>
              <wp:positionV relativeFrom="margin">
                <wp:posOffset>-580818</wp:posOffset>
              </wp:positionV>
              <wp:extent cx="3550595" cy="457200"/>
              <wp:effectExtent l="0" t="0" r="18415" b="12700"/>
              <wp:wrapNone/>
              <wp:docPr id="8" name="Textfeld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50595" cy="457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6A3B13" w:rsidRPr="006A3B13" w:rsidRDefault="006A3B13" w:rsidP="006A3B13">
                          <w:pPr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</w:pPr>
                          <w:r w:rsidRPr="006A3B13">
                            <w:rPr>
                              <w:rFonts w:ascii="Arial Unicode MS" w:eastAsia="Arial Unicode MS" w:hAnsi="Arial Unicode MS" w:cs="Arial Unicode MS"/>
                              <w:b/>
                            </w:rPr>
                            <w:t xml:space="preserve">Vorschlag zur Verlaufsplanung </w:t>
                          </w:r>
                          <w:r w:rsidRPr="006A3B13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  <w:t xml:space="preserve">- Modul </w:t>
                          </w:r>
                          <w:r w:rsidR="00FD3CB0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  <w:t>2</w:t>
                          </w:r>
                          <w:r w:rsidRPr="006A3B13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  <w:t xml:space="preserve"> – </w:t>
                          </w:r>
                          <w:r w:rsidR="001B6788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  <w:t>Einstieg</w:t>
                          </w:r>
                          <w:r w:rsidRPr="006A3B13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  <w:t xml:space="preserve"> </w:t>
                          </w:r>
                        </w:p>
                        <w:p w:rsidR="006A3B13" w:rsidRPr="006A3B13" w:rsidRDefault="006A3B13" w:rsidP="006A3B13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11B5B99" id="_x0000_t202" coordsize="21600,21600" o:spt="202" path="m,l,21600r21600,l21600,xe">
              <v:stroke joinstyle="miter"/>
              <v:path gradientshapeok="t" o:connecttype="rect"/>
            </v:shapetype>
            <v:shape id="Textfeld 8" o:spid="_x0000_s1026" type="#_x0000_t202" style="position:absolute;margin-left:-36.5pt;margin-top:-45.75pt;width:279.55pt;height:3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" strokecolor="white">
              <v:textbox>
                <w:txbxContent>
                  <w:p w:rsidR="006A3B13" w:rsidRPr="006A3B13" w:rsidRDefault="006A3B13" w:rsidP="006A3B13">
                    <w:pPr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</w:pPr>
                    <w:r w:rsidRPr="006A3B13">
                      <w:rPr>
                        <w:rFonts w:ascii="Arial Unicode MS" w:eastAsia="Arial Unicode MS" w:hAnsi="Arial Unicode MS" w:cs="Arial Unicode MS"/>
                        <w:b/>
                      </w:rPr>
                      <w:t xml:space="preserve">Vorschlag zur Verlaufsplanung </w:t>
                    </w:r>
                    <w:r w:rsidRPr="006A3B13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  <w:t xml:space="preserve">- Modul </w:t>
                    </w:r>
                    <w:r w:rsidR="00FD3CB0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  <w:t>2</w:t>
                    </w:r>
                    <w:r w:rsidRPr="006A3B13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  <w:t xml:space="preserve"> – </w:t>
                    </w:r>
                    <w:r w:rsidR="001B6788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  <w:t>Einstieg</w:t>
                    </w:r>
                    <w:r w:rsidRPr="006A3B13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  <w:t xml:space="preserve"> </w:t>
                    </w:r>
                  </w:p>
                  <w:p w:rsidR="006A3B13" w:rsidRPr="006A3B13" w:rsidRDefault="006A3B13" w:rsidP="006A3B13"/>
                </w:txbxContent>
              </v:textbox>
              <w10:wrap anchory="margin"/>
            </v:shape>
          </w:pict>
        </mc:Fallback>
      </mc:AlternateContent>
    </w:r>
    <w:r w:rsidRPr="006A3B13">
      <w:rPr>
        <w:noProof/>
      </w:rPr>
      <w:drawing>
        <wp:anchor distT="0" distB="0" distL="114300" distR="114300" simplePos="0" relativeHeight="251660288" behindDoc="1" locked="0" layoutInCell="1" allowOverlap="1" wp14:anchorId="66551826" wp14:editId="698C6A61">
          <wp:simplePos x="0" y="0"/>
          <wp:positionH relativeFrom="column">
            <wp:posOffset>4942300</wp:posOffset>
          </wp:positionH>
          <wp:positionV relativeFrom="paragraph">
            <wp:posOffset>-233990</wp:posOffset>
          </wp:positionV>
          <wp:extent cx="1371600" cy="495300"/>
          <wp:effectExtent l="0" t="0" r="0" b="0"/>
          <wp:wrapNone/>
          <wp:docPr id="26" name="Grafik 26" descr="Beschreibung: http://www.gymnasium-marienthal.de/unterricht/gesellschaftliche-faecher/pgw/93-wahlbeteiligung-bei-der-juniorwahl/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" descr="Beschreibung: http://www.gymnasium-marienthal.de/unterricht/gesellschaftliche-faecher/pgw/93-wahlbeteiligung-bei-der-juniorwahl/imag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160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 w:rsidR="00FD3CB0">
      <w:tab/>
    </w:r>
    <w:r w:rsidR="00FD3CB0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1037" w:hanging="360"/>
      </w:pPr>
      <w:rPr>
        <w:rFonts w:ascii="Symbol" w:hAnsi="Symbol" w:cs="Symbol" w:hint="default"/>
        <w:sz w:val="20"/>
        <w:szCs w:val="20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Calibri" w:hint="default"/>
        <w:sz w:val="20"/>
        <w:szCs w:val="20"/>
      </w:r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1037" w:hanging="360"/>
      </w:pPr>
      <w:rPr>
        <w:rFonts w:ascii="Symbol" w:hAnsi="Symbol" w:cs="Symbol" w:hint="default"/>
        <w:sz w:val="20"/>
        <w:szCs w:val="20"/>
      </w:rPr>
    </w:lvl>
  </w:abstractNum>
  <w:abstractNum w:abstractNumId="3" w15:restartNumberingAfterBreak="0">
    <w:nsid w:val="00000005"/>
    <w:multiLevelType w:val="singleLevel"/>
    <w:tmpl w:val="0000000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4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Times New Roman"/>
        <w:sz w:val="20"/>
        <w:szCs w:val="20"/>
      </w:rPr>
    </w:lvl>
  </w:abstractNum>
  <w:abstractNum w:abstractNumId="5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Calibri"/>
        <w:sz w:val="20"/>
        <w:szCs w:val="20"/>
      </w:rPr>
    </w:lvl>
  </w:abstractNum>
  <w:abstractNum w:abstractNumId="6" w15:restartNumberingAfterBreak="0">
    <w:nsid w:val="1BA000F3"/>
    <w:multiLevelType w:val="hybridMultilevel"/>
    <w:tmpl w:val="AB7679FE"/>
    <w:lvl w:ilvl="0" w:tplc="EC9256D6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  <w:sz w:val="18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FC64484"/>
    <w:multiLevelType w:val="hybridMultilevel"/>
    <w:tmpl w:val="9D3EC6F2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4C800351"/>
    <w:multiLevelType w:val="hybridMultilevel"/>
    <w:tmpl w:val="E0B407E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99330B5"/>
    <w:multiLevelType w:val="hybridMultilevel"/>
    <w:tmpl w:val="3C34EED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3B13"/>
    <w:rsid w:val="000725EC"/>
    <w:rsid w:val="001B6788"/>
    <w:rsid w:val="001C4D6A"/>
    <w:rsid w:val="00240DF5"/>
    <w:rsid w:val="002F4BAC"/>
    <w:rsid w:val="00416FE1"/>
    <w:rsid w:val="006A3B13"/>
    <w:rsid w:val="006A48F9"/>
    <w:rsid w:val="006D5CBE"/>
    <w:rsid w:val="007371D8"/>
    <w:rsid w:val="007E29D3"/>
    <w:rsid w:val="00C62287"/>
    <w:rsid w:val="00CF60D9"/>
    <w:rsid w:val="00D32B27"/>
    <w:rsid w:val="00DB5281"/>
    <w:rsid w:val="00F40A05"/>
    <w:rsid w:val="00FD3C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16326C2D-8DD7-0E47-B8FC-205DF0A10A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FD3CB0"/>
    <w:pPr>
      <w:widowControl w:val="0"/>
      <w:suppressAutoHyphens/>
    </w:pPr>
    <w:rPr>
      <w:rFonts w:ascii="Times New Roman" w:eastAsia="SimSun" w:hAnsi="Times New Roman" w:cs="Lucida Sans"/>
      <w:kern w:val="2"/>
      <w:lang w:eastAsia="zh-CN" w:bidi="hi-I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6A3B13"/>
    <w:rPr>
      <w:color w:val="0000FF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6A3B13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KopfzeileZchn">
    <w:name w:val="Kopfzeile Zchn"/>
    <w:basedOn w:val="Absatz-Standardschriftart"/>
    <w:link w:val="Kopfzeile"/>
    <w:uiPriority w:val="99"/>
    <w:rsid w:val="006A3B13"/>
    <w:rPr>
      <w:rFonts w:ascii="Times New Roman" w:eastAsia="SimSun" w:hAnsi="Times New Roman" w:cs="Mangal"/>
      <w:kern w:val="2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unhideWhenUsed/>
    <w:rsid w:val="006A3B13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FuzeileZchn">
    <w:name w:val="Fußzeile Zchn"/>
    <w:basedOn w:val="Absatz-Standardschriftart"/>
    <w:link w:val="Fuzeile"/>
    <w:uiPriority w:val="99"/>
    <w:rsid w:val="006A3B13"/>
    <w:rPr>
      <w:rFonts w:ascii="Times New Roman" w:eastAsia="SimSun" w:hAnsi="Times New Roman" w:cs="Mangal"/>
      <w:kern w:val="2"/>
      <w:szCs w:val="21"/>
      <w:lang w:eastAsia="zh-CN" w:bidi="hi-IN"/>
    </w:rPr>
  </w:style>
  <w:style w:type="paragraph" w:styleId="Listenabsatz">
    <w:name w:val="List Paragraph"/>
    <w:basedOn w:val="Standard"/>
    <w:uiPriority w:val="34"/>
    <w:qFormat/>
    <w:rsid w:val="00C62287"/>
    <w:pPr>
      <w:ind w:left="720"/>
      <w:contextualSpacing/>
    </w:pPr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268</Words>
  <Characters>1694</Characters>
  <Application>Microsoft Office Word</Application>
  <DocSecurity>0</DocSecurity>
  <Lines>14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kumulus-05</cp:lastModifiedBy>
  <cp:revision>2</cp:revision>
  <dcterms:created xsi:type="dcterms:W3CDTF">2022-11-14T11:04:00Z</dcterms:created>
  <dcterms:modified xsi:type="dcterms:W3CDTF">2022-11-14T11:04:00Z</dcterms:modified>
</cp:coreProperties>
</file>