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F87A9D" w:rsidP="00BB547C">
            <w:r>
              <w:rPr>
                <w:rFonts w:ascii="Calibri" w:hAnsi="Calibri" w:cs="Calibri"/>
                <w:b/>
                <w:bCs/>
              </w:rPr>
              <w:t>Welche Partei passt zu mir?</w:t>
            </w:r>
          </w:p>
          <w:p w:rsidR="006A3B13" w:rsidRDefault="00F87A9D" w:rsidP="00BB547C">
            <w:r>
              <w:rPr>
                <w:rFonts w:ascii="Calibri" w:hAnsi="Calibri" w:cs="Calibri"/>
              </w:rPr>
              <w:t>Der Wahl-O-Mat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287F98">
        <w:trPr>
          <w:trHeight w:val="79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F87A9D" w:rsidP="00BB547C"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Die Schüler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*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innen stimmen anhand des Wahl-O-Mats über verschiedene politische Thesen ab und lernen somit den Wahl-O-Mat als mögliches Hilfsmittel für die Entscheidungsfindung bei der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Landtagswahl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 kennen.</w:t>
            </w:r>
          </w:p>
        </w:tc>
      </w:tr>
      <w:tr w:rsidR="006A3B13" w:rsidTr="00287F98">
        <w:trPr>
          <w:trHeight w:val="625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F87A9D" w:rsidRDefault="00F87A9D" w:rsidP="00C6228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Die Schüler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*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innen bewerten vor dem Hintergrund des Wahl-O-Mat Ergebnisses die eigenen Entscheidungsfindungsprozesse und können die Frage beantworten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, welche Partei zu ihnen passt.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sz w:val="20"/>
                <w:szCs w:val="20"/>
              </w:rPr>
              <w:t>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Default="00F87A9D" w:rsidP="00F87A9D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SuS, ob sie sich schon für eine Partei für die kommende Landtagswahl /Juniorwahl entschieden haben</w:t>
            </w:r>
          </w:p>
          <w:p w:rsidR="00F87A9D" w:rsidRPr="00F87A9D" w:rsidRDefault="00F87A9D" w:rsidP="00F87A9D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SuS, wie </w:t>
            </w:r>
            <w:r w:rsidR="00076D16">
              <w:rPr>
                <w:rFonts w:ascii="Calibri" w:hAnsi="Calibri" w:cs="Calibri"/>
                <w:sz w:val="20"/>
                <w:szCs w:val="20"/>
              </w:rPr>
              <w:t>leicht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ihnen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eine solche Wahlentscheidung fällt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wovon sie ihre Entscheidung abhängig machen</w:t>
            </w:r>
          </w:p>
          <w:p w:rsidR="00F87A9D" w:rsidRPr="00F87A9D" w:rsidRDefault="00F87A9D" w:rsidP="00F87A9D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 nach </w:t>
            </w:r>
            <w:proofErr w:type="gramStart"/>
            <w:r w:rsidRPr="00F87A9D">
              <w:rPr>
                <w:rFonts w:ascii="Calibri" w:hAnsi="Calibri" w:cs="Calibri"/>
                <w:sz w:val="20"/>
                <w:szCs w:val="20"/>
              </w:rPr>
              <w:t xml:space="preserve">Möglichkeiten </w:t>
            </w:r>
            <w:r w:rsidR="00287F9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der</w:t>
            </w:r>
            <w:proofErr w:type="gramEnd"/>
            <w:r w:rsidRPr="00F87A9D">
              <w:rPr>
                <w:rFonts w:ascii="Calibri" w:hAnsi="Calibri" w:cs="Calibri"/>
                <w:sz w:val="20"/>
                <w:szCs w:val="20"/>
              </w:rPr>
              <w:t xml:space="preserve"> Entscheidungsfindung und</w:t>
            </w:r>
            <w:r w:rsidR="00287F98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87F98">
              <w:rPr>
                <w:rFonts w:ascii="Calibri" w:hAnsi="Calibri" w:cs="Calibri"/>
                <w:sz w:val="20"/>
                <w:szCs w:val="20"/>
              </w:rPr>
              <w:t>-v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ereinfachung </w:t>
            </w:r>
          </w:p>
          <w:p w:rsidR="006A3B13" w:rsidRPr="00287F98" w:rsidRDefault="00F87A9D" w:rsidP="00F87A9D">
            <w:pPr>
              <w:numPr>
                <w:ilvl w:val="0"/>
                <w:numId w:val="1"/>
              </w:numPr>
              <w:ind w:left="283" w:hanging="283"/>
            </w:pPr>
            <w:r w:rsidRPr="00F87A9D">
              <w:rPr>
                <w:rFonts w:ascii="Calibri" w:hAnsi="Calibri" w:cs="Calibri"/>
                <w:sz w:val="20"/>
                <w:szCs w:val="20"/>
              </w:rPr>
              <w:t>thematisiert die Fragestellung „</w:t>
            </w:r>
            <w:r>
              <w:rPr>
                <w:rFonts w:ascii="Calibri" w:hAnsi="Calibri" w:cs="Calibri"/>
                <w:sz w:val="20"/>
                <w:szCs w:val="20"/>
              </w:rPr>
              <w:t>Welche Partei passt zu mir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?“  </w:t>
            </w:r>
          </w:p>
          <w:p w:rsidR="00287F98" w:rsidRDefault="00287F98" w:rsidP="00287F98">
            <w:pPr>
              <w:ind w:left="283"/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F87A9D" w:rsidRPr="00F87A9D" w:rsidRDefault="00F87A9D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äußern sich zu ihrer bisherigen Wahlentscheidung und </w:t>
            </w:r>
            <w:r>
              <w:rPr>
                <w:rFonts w:ascii="Calibri" w:hAnsi="Calibri" w:cs="Calibri"/>
                <w:sz w:val="20"/>
                <w:szCs w:val="20"/>
              </w:rPr>
              <w:t>den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Prozesse</w:t>
            </w:r>
            <w:r>
              <w:rPr>
                <w:rFonts w:ascii="Calibri" w:hAnsi="Calibri" w:cs="Calibri"/>
                <w:sz w:val="20"/>
                <w:szCs w:val="20"/>
              </w:rPr>
              <w:t>n, bzw. Kriterien zu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r Entscheidungsfindung</w:t>
            </w:r>
          </w:p>
          <w:p w:rsidR="006A3B13" w:rsidRDefault="006A3B13" w:rsidP="00F87A9D"/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6A3B13" w:rsidRDefault="006A3B13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287F98">
        <w:trPr>
          <w:trHeight w:val="99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F87A9D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P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führt eine Abstimmung per Wahl-O-Mat durch: </w:t>
            </w:r>
          </w:p>
          <w:p w:rsidR="00F87A9D" w:rsidRPr="00F87A9D" w:rsidRDefault="00F87A9D" w:rsidP="00F87A9D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1: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Durchführung des Wahl-O-Mats mit der gesamten Klasse (Abstimmung per Mehrheitsentscheid; ein PC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proofErr w:type="spellStart"/>
            <w:r w:rsidRPr="00F87A9D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/Smartboard wird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benötigt)</w:t>
            </w:r>
          </w:p>
          <w:p w:rsidR="00F87A9D" w:rsidRPr="00F87A9D" w:rsidRDefault="00F87A9D" w:rsidP="00F87A9D">
            <w:pPr>
              <w:pStyle w:val="Listenabsatz"/>
              <w:rPr>
                <w:rFonts w:ascii="Calibri" w:hAnsi="Calibri" w:cs="Calibri"/>
                <w:sz w:val="20"/>
                <w:szCs w:val="20"/>
              </w:rPr>
            </w:pPr>
          </w:p>
          <w:p w:rsidR="006A3B13" w:rsidRPr="00D32B27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2: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Durchführung des Wahl-O-Mats in Kleingruppen (Abstimmung per Mehrheitsentscheid, mehrere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internetfähige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PCs</w:t>
            </w:r>
            <w:r>
              <w:rPr>
                <w:rFonts w:ascii="Calibri" w:hAnsi="Calibri" w:cs="Calibri"/>
                <w:sz w:val="20"/>
                <w:szCs w:val="20"/>
              </w:rPr>
              <w:t>/Tablets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werden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benötigt)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F87A9D" w:rsidRDefault="00F87A9D" w:rsidP="00287F98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1: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stimmen über einzelne Thesen im Klassenverband ab (Zustimmung, Ablehnung, Enthaltung); </w:t>
            </w: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es gibt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zunächst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keine Diskussionen zu den Thesen;</w:t>
            </w:r>
          </w:p>
          <w:p w:rsidR="00F87A9D" w:rsidRP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SuS bestimmen eine Person, die das Programm bedient und die Thesen laut vorliest, eine weitere Person hält die Abstimmungs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ergebnisse an der Tafel fest (</w:t>
            </w:r>
            <w:r>
              <w:rPr>
                <w:rFonts w:ascii="Calibri" w:hAnsi="Calibri" w:cs="Calibri"/>
                <w:sz w:val="20"/>
                <w:szCs w:val="20"/>
              </w:rPr>
              <w:t>vgl.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M1). </w:t>
            </w:r>
          </w:p>
          <w:p w:rsidR="006A3B13" w:rsidRDefault="006A3B13" w:rsidP="00F87A9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87A9D" w:rsidRPr="00F87A9D" w:rsidRDefault="00F87A9D" w:rsidP="00287F98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Variante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stimmen über einzelne Thesen in </w:t>
            </w:r>
            <w:r>
              <w:rPr>
                <w:rFonts w:ascii="Calibri" w:hAnsi="Calibri" w:cs="Calibri"/>
                <w:sz w:val="20"/>
                <w:szCs w:val="20"/>
              </w:rPr>
              <w:t>Kleingruppen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ab (Zustimmung, Ablehnung, Enthaltung);</w:t>
            </w: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es gibt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zunächst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keine Diskussionen zu den Thesen;</w:t>
            </w:r>
          </w:p>
          <w:p w:rsidR="00287F98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SuS bestimmen eine Person, die das Programm bedient und die Thesen laut vorliest, eine weitere </w:t>
            </w:r>
          </w:p>
          <w:p w:rsidR="00F87A9D" w:rsidRPr="00F87A9D" w:rsidRDefault="00F87A9D" w:rsidP="00287F98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Person hält die Abstimmungsergebnisse schriftlich fest (M1).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287F98" w:rsidRDefault="006A3B13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:rsidR="00287F98" w:rsidRPr="00287F98" w:rsidRDefault="00287F98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Variante</w:t>
            </w:r>
            <w:proofErr w:type="spellEnd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1:</w:t>
            </w: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Plenum</w:t>
            </w:r>
          </w:p>
          <w:p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>PC und Beamer/</w:t>
            </w:r>
          </w:p>
          <w:p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>Smartboard</w:t>
            </w:r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Pr="00287F98" w:rsidRDefault="00287F98" w:rsidP="00D32B27">
            <w:pPr>
              <w:jc w:val="center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  <w:p w:rsidR="00287F98" w:rsidRPr="00287F98" w:rsidRDefault="00287F98" w:rsidP="00D32B27">
            <w:pPr>
              <w:jc w:val="center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  <w:p w:rsidR="00F87A9D" w:rsidRPr="00287F98" w:rsidRDefault="00F87A9D" w:rsidP="00D32B27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proofErr w:type="spellStart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Variante</w:t>
            </w:r>
            <w:proofErr w:type="spellEnd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2:</w:t>
            </w:r>
          </w:p>
          <w:p w:rsidR="006A3B13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Internetfähige PCs/Tablets in Anzahl der Kleingruppen</w:t>
            </w: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87A9D" w:rsidRPr="00D32B27" w:rsidRDefault="00F87A9D" w:rsidP="00D32B27">
            <w:pPr>
              <w:jc w:val="center"/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(5‘)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Pr="00F87A9D" w:rsidRDefault="00F87A9D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F87A9D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F87A9D">
              <w:rPr>
                <w:rFonts w:ascii="Calibri" w:hAnsi="Calibri" w:cs="Calibri"/>
                <w:sz w:val="20"/>
                <w:szCs w:val="20"/>
              </w:rPr>
              <w:t xml:space="preserve"> die Präsentation und Diskussion der Ergebnisse:</w:t>
            </w:r>
          </w:p>
          <w:p w:rsidR="00F87A9D" w:rsidRPr="00F87A9D" w:rsidRDefault="00F87A9D" w:rsidP="002E47C3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:rsidR="00F87A9D" w:rsidRPr="00F87A9D" w:rsidRDefault="00F87A9D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Variante 1: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Präsentation </w:t>
            </w:r>
            <w:r w:rsidR="00287F98">
              <w:rPr>
                <w:rFonts w:ascii="Calibri" w:hAnsi="Calibri" w:cs="Calibri"/>
                <w:sz w:val="20"/>
                <w:szCs w:val="20"/>
              </w:rPr>
              <w:t xml:space="preserve">und Beurteilung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des Gesamtergebnisses aus der Individual- und Gruppen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perspektive (</w:t>
            </w: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Bin ich mit dem Ergebnis zufrieden?</w:t>
            </w:r>
            <w:r>
              <w:rPr>
                <w:rFonts w:ascii="Calibri" w:hAnsi="Calibri" w:cs="Calibri"/>
                <w:sz w:val="20"/>
                <w:szCs w:val="20"/>
              </w:rPr>
              <w:t>“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:rsidR="00F87A9D" w:rsidRDefault="00F87A9D" w:rsidP="002E47C3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2: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Vergleich und Besprechung der Gruppen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ergebnisse (</w:t>
            </w: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) aus der Individual- und Gruppen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perspektive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Bin ich mit dem Ergebnis zufrieden?</w:t>
            </w:r>
            <w:r>
              <w:rPr>
                <w:rFonts w:ascii="Calibri" w:hAnsi="Calibri" w:cs="Calibri"/>
                <w:sz w:val="20"/>
                <w:szCs w:val="20"/>
              </w:rPr>
              <w:t>“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D32B27" w:rsidRDefault="00F87A9D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äußern sich zum Gesamtergebnis des Wahl-O-Mats aus der Gruppen- bzw. Individual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perspektive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87A9D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Default="00F87A9D" w:rsidP="002E47C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 nach ihren Entscheidungsfindungsprozesse</w:t>
            </w:r>
            <w:r w:rsidR="00287F98">
              <w:rPr>
                <w:rFonts w:ascii="Calibri" w:hAnsi="Calibri" w:cs="Calibri"/>
                <w:sz w:val="20"/>
                <w:szCs w:val="20"/>
              </w:rPr>
              <w:t>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Fiel es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euch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leicht, eine Entscheidung zu den Thesen zu </w:t>
            </w:r>
            <w:r>
              <w:rPr>
                <w:rFonts w:ascii="Calibri" w:hAnsi="Calibri" w:cs="Calibri"/>
                <w:sz w:val="20"/>
                <w:szCs w:val="20"/>
              </w:rPr>
              <w:t>treffen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?</w:t>
            </w:r>
            <w:r>
              <w:rPr>
                <w:rFonts w:ascii="Calibri" w:hAnsi="Calibri" w:cs="Calibri"/>
                <w:sz w:val="20"/>
                <w:szCs w:val="20"/>
              </w:rPr>
              <w:t>“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); </w:t>
            </w:r>
          </w:p>
          <w:p w:rsidR="00F87A9D" w:rsidRPr="00F87A9D" w:rsidRDefault="00F87A9D" w:rsidP="002E47C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ggf.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Thematisierung bestimmter Thesen</w:t>
            </w:r>
            <w:r w:rsidR="002E47C3">
              <w:rPr>
                <w:rFonts w:ascii="Calibri" w:hAnsi="Calibri" w:cs="Calibri"/>
                <w:sz w:val="20"/>
                <w:szCs w:val="20"/>
              </w:rPr>
              <w:t xml:space="preserve"> mit Diskussionsbedarf</w:t>
            </w:r>
          </w:p>
          <w:p w:rsidR="00D32B27" w:rsidRPr="00C62287" w:rsidRDefault="00F87A9D" w:rsidP="002E47C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SuS, ob ihnen der Wahl-O-Mat bei der Wahlentscheidung helfen kann</w:t>
            </w:r>
            <w:r w:rsidR="002E47C3">
              <w:rPr>
                <w:rFonts w:ascii="Calibri" w:hAnsi="Calibri" w:cs="Calibri"/>
                <w:sz w:val="20"/>
                <w:szCs w:val="20"/>
              </w:rPr>
              <w:t>, bzw. ob sie schon eine Wahlentscheidung getroffen haben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2E47C3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>äußern sich zu ihren Entscheidungsfindungen bei den einzelnen Thesen</w:t>
            </w:r>
          </w:p>
          <w:p w:rsidR="002E47C3" w:rsidRPr="002E47C3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>diskutieren ggf. bestimmte Thesen aus de</w:t>
            </w:r>
            <w:r w:rsidR="00287F98">
              <w:rPr>
                <w:rFonts w:ascii="Calibri" w:hAnsi="Calibri" w:cs="Calibri"/>
                <w:sz w:val="20"/>
                <w:szCs w:val="20"/>
              </w:rPr>
              <w:t>m</w:t>
            </w:r>
            <w:r w:rsidRPr="002E47C3">
              <w:rPr>
                <w:rFonts w:ascii="Calibri" w:hAnsi="Calibri" w:cs="Calibri"/>
                <w:sz w:val="20"/>
                <w:szCs w:val="20"/>
              </w:rPr>
              <w:t xml:space="preserve"> Wahl-O-Mat</w:t>
            </w:r>
          </w:p>
          <w:p w:rsidR="002E47C3" w:rsidRPr="002E47C3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 xml:space="preserve">äußern sich über die Anwendungsmöglichkeit des Wahl-O-Mates für die Entscheidungsfindung </w:t>
            </w:r>
          </w:p>
          <w:p w:rsidR="00D32B27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 xml:space="preserve">beantworten individuell die Frage, ob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sie ihrer Wahlentscheidung ein Stück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näher gekommen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sind</w:t>
            </w:r>
          </w:p>
          <w:p w:rsidR="00287F98" w:rsidRPr="002E47C3" w:rsidRDefault="00287F98" w:rsidP="00287F98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>
      <w:bookmarkStart w:id="0" w:name="_GoBack"/>
      <w:bookmarkEnd w:id="0"/>
    </w:p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004" w:rsidRDefault="00553004" w:rsidP="006A3B13">
      <w:r>
        <w:separator/>
      </w:r>
    </w:p>
  </w:endnote>
  <w:endnote w:type="continuationSeparator" w:id="0">
    <w:p w:rsidR="00553004" w:rsidRDefault="00553004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004" w:rsidRDefault="00553004" w:rsidP="006A3B13">
      <w:r>
        <w:separator/>
      </w:r>
    </w:p>
  </w:footnote>
  <w:footnote w:type="continuationSeparator" w:id="0">
    <w:p w:rsidR="00553004" w:rsidRDefault="00553004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6A3B13">
    <w:pPr>
      <w:pStyle w:val="Kopfzeile"/>
      <w:tabs>
        <w:tab w:val="clear" w:pos="4536"/>
        <w:tab w:val="clear" w:pos="9072"/>
        <w:tab w:val="left" w:pos="1930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-462051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E47C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LVmXNjjAAAAEAEAAA8AAAAAAAAAAAAAAAAAowQAAGRycy9kb3ducmV2LnhtbFBLBQYAAAAA&#13;&#10;BAAEAPMAAACzBQAAAAA=&#13;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E47C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ADF3B6B"/>
    <w:multiLevelType w:val="hybridMultilevel"/>
    <w:tmpl w:val="2E9CA3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3793F"/>
    <w:multiLevelType w:val="hybridMultilevel"/>
    <w:tmpl w:val="96720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407BF"/>
    <w:multiLevelType w:val="hybridMultilevel"/>
    <w:tmpl w:val="BBD8F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B1D2D"/>
    <w:multiLevelType w:val="hybridMultilevel"/>
    <w:tmpl w:val="91B2C8F6"/>
    <w:lvl w:ilvl="0" w:tplc="0407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532B4D"/>
    <w:multiLevelType w:val="hybridMultilevel"/>
    <w:tmpl w:val="CB9477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5462EF"/>
    <w:multiLevelType w:val="hybridMultilevel"/>
    <w:tmpl w:val="C908B8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12"/>
  </w:num>
  <w:num w:numId="10">
    <w:abstractNumId w:val="14"/>
  </w:num>
  <w:num w:numId="11">
    <w:abstractNumId w:val="6"/>
  </w:num>
  <w:num w:numId="12">
    <w:abstractNumId w:val="9"/>
  </w:num>
  <w:num w:numId="13">
    <w:abstractNumId w:val="10"/>
  </w:num>
  <w:num w:numId="14">
    <w:abstractNumId w:val="15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76D16"/>
    <w:rsid w:val="001B6788"/>
    <w:rsid w:val="00240DF5"/>
    <w:rsid w:val="00287F98"/>
    <w:rsid w:val="002E47C3"/>
    <w:rsid w:val="00553004"/>
    <w:rsid w:val="006A3B13"/>
    <w:rsid w:val="007371D8"/>
    <w:rsid w:val="00C62287"/>
    <w:rsid w:val="00D32B27"/>
    <w:rsid w:val="00E65EDC"/>
    <w:rsid w:val="00F14C13"/>
    <w:rsid w:val="00F37C61"/>
    <w:rsid w:val="00F40A05"/>
    <w:rsid w:val="00F669C4"/>
    <w:rsid w:val="00F8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B9CAA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2020-12-14T12:28:00Z</dcterms:created>
  <dcterms:modified xsi:type="dcterms:W3CDTF">2020-12-17T11:21:00Z</dcterms:modified>
</cp:coreProperties>
</file>