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1FC310B6" w14:textId="77777777" w:rsidTr="008950A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37683ED4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353F1AD1" w14:textId="77777777" w:rsidR="00FC3D21" w:rsidRDefault="00FC3D21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50F4888F" w14:textId="77777777" w:rsidR="008950A2" w:rsidRDefault="008950A2" w:rsidP="00A31B47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7B166A">
              <w:rPr>
                <w:rFonts w:ascii="Calibri" w:hAnsi="Calibri" w:cs="Calibri"/>
                <w:b/>
                <w:bCs/>
              </w:rPr>
              <w:t>Landtag</w:t>
            </w:r>
          </w:p>
          <w:p w14:paraId="5027BE79" w14:textId="77777777" w:rsidR="008950A2" w:rsidRDefault="008950A2" w:rsidP="00A31B47">
            <w:r>
              <w:rPr>
                <w:rFonts w:ascii="Calibri" w:hAnsi="Calibri" w:cs="Calibri"/>
              </w:rPr>
              <w:t xml:space="preserve">Was macht der </w:t>
            </w:r>
            <w:r w:rsidR="007B166A">
              <w:rPr>
                <w:rFonts w:ascii="Calibri" w:hAnsi="Calibri" w:cs="Calibri"/>
              </w:rPr>
              <w:t>Landtag</w:t>
            </w:r>
            <w:r>
              <w:rPr>
                <w:rFonts w:ascii="Calibri" w:hAnsi="Calibri" w:cs="Calibri"/>
              </w:rPr>
              <w:t>?</w:t>
            </w:r>
          </w:p>
        </w:tc>
      </w:tr>
      <w:tr w:rsidR="008950A2" w14:paraId="69D9FCEF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64C70C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A34E24A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637153F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C944AC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65C713F" w14:textId="6177E179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 Begriffen </w:t>
            </w:r>
            <w:r w:rsidR="007B166A">
              <w:rPr>
                <w:rFonts w:ascii="Calibri" w:hAnsi="Calibri" w:cs="Calibri"/>
                <w:bCs/>
                <w:sz w:val="20"/>
                <w:szCs w:val="20"/>
              </w:rPr>
              <w:t xml:space="preserve">zur Arbeitsweise des </w:t>
            </w:r>
            <w:r w:rsidR="00444B96">
              <w:rPr>
                <w:rFonts w:ascii="Calibri" w:hAnsi="Calibri" w:cs="Calibri"/>
                <w:bCs/>
                <w:sz w:val="20"/>
                <w:szCs w:val="20"/>
              </w:rPr>
              <w:t>Hessischen</w:t>
            </w:r>
            <w:r w:rsidR="00A94481">
              <w:rPr>
                <w:rFonts w:ascii="Calibri" w:hAnsi="Calibri" w:cs="Calibri"/>
                <w:bCs/>
                <w:sz w:val="20"/>
                <w:szCs w:val="20"/>
              </w:rPr>
              <w:t xml:space="preserve"> Landtags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könne diese Partnerarbeit anderen SuS erläutern. </w:t>
            </w:r>
          </w:p>
        </w:tc>
      </w:tr>
      <w:tr w:rsidR="008950A2" w14:paraId="3553981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DAF92B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39C1162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spielen in Gruppen Memory mit Begriffen zum Unterrichtsthema und finden gemeinsame Lösungen. </w:t>
            </w:r>
          </w:p>
        </w:tc>
      </w:tr>
      <w:tr w:rsidR="008950A2" w14:paraId="7A3EFF81" w14:textId="77777777" w:rsidTr="008950A2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62FEB319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029B2E0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AC031B0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950A2" w14:paraId="5215E25D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DCFE8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21CAAC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D151B1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37B74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97E6C85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444B96" w14:paraId="718FF697" w14:textId="77777777" w:rsidTr="008950A2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99DE8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5FACB9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16144F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9E5FF0" w14:textId="77777777" w:rsidR="008950A2" w:rsidRDefault="008950A2" w:rsidP="00A31B47">
            <w:pPr>
              <w:pStyle w:val="western"/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5D34F3A" w14:textId="77777777" w:rsidR="007B166A" w:rsidRPr="007B166A" w:rsidRDefault="008950A2" w:rsidP="008950A2">
            <w:pPr>
              <w:pStyle w:val="western"/>
              <w:numPr>
                <w:ilvl w:val="0"/>
                <w:numId w:val="7"/>
              </w:numPr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</w:p>
          <w:p w14:paraId="46936A7E" w14:textId="77777777" w:rsidR="008950A2" w:rsidRPr="00CC5B49" w:rsidRDefault="008950A2" w:rsidP="007B166A">
            <w:pPr>
              <w:pStyle w:val="western"/>
              <w:spacing w:after="0"/>
              <w:ind w:left="36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digitaler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-Memory mit Begriffen zum Thema „Wahlen in der Demokratie“ ODER </w:t>
            </w:r>
          </w:p>
          <w:p w14:paraId="20693885" w14:textId="77777777" w:rsidR="008950A2" w:rsidRDefault="008950A2" w:rsidP="007B166A">
            <w:pPr>
              <w:pStyle w:val="western"/>
              <w:spacing w:after="0"/>
              <w:ind w:left="360"/>
            </w:pP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- analoger Unterrichtseinstieg: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OH-Folien-Memory mit Begriffen zum Thema „Wahlen in der Demokratie“</w:t>
            </w:r>
          </w:p>
          <w:p w14:paraId="7FAA0A7F" w14:textId="77777777" w:rsidR="008950A2" w:rsidRDefault="008950A2" w:rsidP="008950A2">
            <w:pPr>
              <w:pStyle w:val="western"/>
              <w:numPr>
                <w:ilvl w:val="0"/>
                <w:numId w:val="8"/>
              </w:numPr>
            </w:pPr>
            <w:r w:rsidRPr="007C6821">
              <w:rPr>
                <w:rFonts w:ascii="Calibri" w:hAnsi="Calibri" w:cs="Calibri"/>
                <w:sz w:val="20"/>
                <w:szCs w:val="20"/>
              </w:rPr>
              <w:t>präsentiert das Thema der Stunde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61B594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747FC9F3" w14:textId="77777777" w:rsidR="008950A2" w:rsidRDefault="008950A2" w:rsidP="00A31B47"/>
          <w:p w14:paraId="657371A7" w14:textId="77777777" w:rsidR="008950A2" w:rsidRDefault="007B166A" w:rsidP="007B166A">
            <w:pPr>
              <w:numPr>
                <w:ilvl w:val="0"/>
                <w:numId w:val="2"/>
              </w:numPr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="008950A2">
              <w:rPr>
                <w:rFonts w:ascii="Calibri" w:hAnsi="Calibri" w:cs="Calibri"/>
                <w:sz w:val="20"/>
                <w:szCs w:val="20"/>
              </w:rPr>
              <w:t>inden passende Wortpaare und können die Begriffe erklären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8DBEF9C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883E247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UG</w:t>
            </w:r>
          </w:p>
          <w:p w14:paraId="068C96E3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M1-Powerpoint-Memory</w:t>
            </w:r>
          </w:p>
          <w:p w14:paraId="5A8534D1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48122A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EED9FBD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D15DE44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  <w:r w:rsidR="007B166A" w:rsidRP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Memory </w:t>
            </w:r>
            <w:proofErr w:type="spellStart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>über</w:t>
            </w:r>
            <w:proofErr w:type="spellEnd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OH-</w:t>
            </w:r>
            <w:proofErr w:type="spellStart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>Folien</w:t>
            </w:r>
            <w:proofErr w:type="spellEnd"/>
          </w:p>
          <w:p w14:paraId="0AFCB0EC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B1BF58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AA6DA77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E17D755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AC920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E6AC838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8950A2" w14:paraId="2705A530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AF3EE6D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B0E90E8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25‘)</w:t>
            </w:r>
          </w:p>
          <w:p w14:paraId="38D9EECC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BAACBC6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581F3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9B2EC09" w14:textId="77777777" w:rsidR="008950A2" w:rsidRDefault="008950A2" w:rsidP="007B166A">
            <w:pPr>
              <w:numPr>
                <w:ilvl w:val="0"/>
                <w:numId w:val="1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Wortschatzkarten (M3) und fordert die SuS auf, </w:t>
            </w:r>
          </w:p>
          <w:p w14:paraId="3015C155" w14:textId="77777777" w:rsidR="008950A2" w:rsidRDefault="008950A2" w:rsidP="007B166A">
            <w:pPr>
              <w:spacing w:line="276" w:lineRule="auto"/>
              <w:ind w:left="283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4DA69CDB" w14:textId="77777777" w:rsidR="008950A2" w:rsidRDefault="008950A2" w:rsidP="007B166A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mit einem Partner einen Vorschlag zu formulieren, wie der jeweilige Begriff beschrieben werden kann</w:t>
            </w:r>
          </w:p>
          <w:p w14:paraId="0BDC56FD" w14:textId="77777777" w:rsidR="008950A2" w:rsidRDefault="008950A2" w:rsidP="008950A2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kontrolliert die Ergebnisse der Partnerarbeit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01E66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6F0C3A1" w14:textId="77777777" w:rsidR="008950A2" w:rsidRDefault="008950A2" w:rsidP="00A31B47">
            <w:pPr>
              <w:spacing w:line="276" w:lineRule="auto"/>
            </w:pPr>
          </w:p>
          <w:p w14:paraId="7D8DB287" w14:textId="77777777" w:rsidR="008950A2" w:rsidRDefault="008950A2" w:rsidP="00A31B47">
            <w:pPr>
              <w:spacing w:line="276" w:lineRule="auto"/>
            </w:pPr>
          </w:p>
          <w:p w14:paraId="4006EA57" w14:textId="77777777" w:rsidR="008950A2" w:rsidRDefault="008950A2" w:rsidP="00A31B47">
            <w:pPr>
              <w:spacing w:line="276" w:lineRule="auto"/>
            </w:pPr>
          </w:p>
          <w:p w14:paraId="6458EAD6" w14:textId="77777777" w:rsidR="008950A2" w:rsidRPr="00123EAF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füllen die Lückentexte auf ihren Arbeitsblättern aus und lernen einen Begriff zum </w:t>
            </w:r>
            <w:r w:rsidR="007B166A">
              <w:rPr>
                <w:rFonts w:ascii="Calibri" w:hAnsi="Calibri" w:cs="Calibri"/>
                <w:sz w:val="20"/>
                <w:szCs w:val="20"/>
              </w:rPr>
              <w:t>Landtag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kennen</w:t>
            </w:r>
          </w:p>
          <w:p w14:paraId="42360EC6" w14:textId="77777777" w:rsidR="008950A2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ihre Lösungen und formulieren gemeinsam eine Erklärung des Begriffes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EE1A583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19755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45B5115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(6 Begriffe</w:t>
            </w:r>
            <w:r w:rsidR="00FC3D2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pro Schüler</w:t>
            </w:r>
            <w:r w:rsidR="007B166A">
              <w:rPr>
                <w:rFonts w:ascii="Calibri" w:hAnsi="Calibri" w:cs="Calibri"/>
                <w:sz w:val="20"/>
                <w:szCs w:val="20"/>
              </w:rPr>
              <w:t>*</w:t>
            </w:r>
            <w:proofErr w:type="gramStart"/>
            <w:r w:rsidR="007B166A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Begriff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E66E8C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FE1B7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71D039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4DE28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F98F91" w14:textId="77777777" w:rsidR="008950A2" w:rsidRDefault="008950A2" w:rsidP="00A31B47">
            <w:pPr>
              <w:jc w:val="center"/>
            </w:pPr>
          </w:p>
        </w:tc>
      </w:tr>
      <w:tr w:rsidR="008950A2" w14:paraId="2C687ECF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9EF16A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2A0343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26546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001179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AB339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E6D929" w14:textId="77777777" w:rsidR="008950A2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die SuS in 6er Gruppen ein und fordert sie auf, sich die Begriffe gegenseitig zu erläutern (eine Gruppe sollte immer aus 6 Personen mit verschiedenen Begriffen bestehen)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525C14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47584C8" w14:textId="77777777" w:rsidR="008950A2" w:rsidRDefault="008950A2" w:rsidP="007B166A">
            <w:pPr>
              <w:numPr>
                <w:ilvl w:val="0"/>
                <w:numId w:val="5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>tragen sich gegenseitig ihre Ergebnisse vor und notieren die Informationen auf M4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73D661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F42C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1357DA90" w14:textId="77777777" w:rsidR="008950A2" w:rsidRDefault="008950A2" w:rsidP="00A31B47"/>
        </w:tc>
      </w:tr>
      <w:tr w:rsidR="008950A2" w:rsidRPr="00CB73EE" w14:paraId="5E50719F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D5A36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01EA0527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(20‘)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9D46A22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4F86057" w14:textId="77777777" w:rsidR="008950A2" w:rsidRPr="00CB73EE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 xml:space="preserve">fordert die SuS auf, in ihren Gruppen zu bleiben und (erneut) das Memory-Spiel zu spielen, allerdings mit den neu erlernten Begriffen (entweder per </w:t>
            </w: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(M5) oder OH-Folie (M6)</w:t>
            </w:r>
          </w:p>
          <w:p w14:paraId="3794A6BD" w14:textId="77777777" w:rsidR="008950A2" w:rsidRPr="003856B8" w:rsidRDefault="008950A2" w:rsidP="003856B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fordert die SuS auf, beim Finden eines Begriffspaares im Memory-Spiel das Wort auch erklären zu können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CD73A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50DA4DF8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1EDF271" w14:textId="77777777" w:rsidR="008950A2" w:rsidRPr="00CB73EE" w:rsidRDefault="008950A2" w:rsidP="007B166A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versuchen in Gruppen, Begriffspaare zu finden (Memory-Spiel) und den jeweiligen Begriff richtig zu erläutern</w:t>
            </w:r>
          </w:p>
          <w:p w14:paraId="007AC09B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3BAED6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AF07E3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CE3AA9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AD3365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29986E7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D9244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50D7BD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6F712661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M5 / M6</w:t>
            </w:r>
          </w:p>
          <w:p w14:paraId="62DA4455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7C5CB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FD27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E05519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2DA1DB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A73F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3AFAE6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B7F948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E3340C" w14:textId="77777777" w:rsidR="008950A2" w:rsidRPr="00CB73EE" w:rsidRDefault="003856B8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3856B8" w:rsidRPr="00CB73EE" w14:paraId="099BB1E4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F23C29E" w14:textId="77777777" w:rsidR="003856B8" w:rsidRPr="00CB73EE" w:rsidRDefault="003856B8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Vernetzung- und Transfer-möglichkeiten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9EE09C8" w14:textId="77777777" w:rsidR="003856B8" w:rsidRPr="00CB73EE" w:rsidRDefault="003856B8" w:rsidP="003856B8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BFA0417" w14:textId="6FEEB6AC" w:rsidR="003856B8" w:rsidRPr="003856B8" w:rsidRDefault="003856B8" w:rsidP="003856B8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856B8">
              <w:rPr>
                <w:rFonts w:ascii="Calibri" w:hAnsi="Calibri" w:cs="Calibri"/>
                <w:sz w:val="20"/>
                <w:szCs w:val="20"/>
              </w:rPr>
              <w:t xml:space="preserve">verweist zur Vertiefung des erlernten Wissens auf den </w:t>
            </w:r>
            <w:proofErr w:type="spellStart"/>
            <w:r w:rsidRPr="003856B8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Pr="003856B8">
              <w:rPr>
                <w:rFonts w:ascii="Calibri" w:hAnsi="Calibri" w:cs="Calibri"/>
                <w:sz w:val="20"/>
                <w:szCs w:val="20"/>
              </w:rPr>
              <w:t xml:space="preserve"> zum </w:t>
            </w:r>
            <w:r w:rsidR="00444B96">
              <w:rPr>
                <w:rFonts w:ascii="Calibri" w:hAnsi="Calibri" w:cs="Calibri"/>
                <w:sz w:val="20"/>
                <w:szCs w:val="20"/>
              </w:rPr>
              <w:t>Hessischen</w:t>
            </w:r>
            <w:r w:rsidR="00A94481">
              <w:rPr>
                <w:rFonts w:ascii="Calibri" w:hAnsi="Calibri" w:cs="Calibri"/>
                <w:sz w:val="20"/>
                <w:szCs w:val="20"/>
              </w:rPr>
              <w:t xml:space="preserve"> Landtag</w:t>
            </w:r>
            <w:r w:rsidRPr="003856B8">
              <w:rPr>
                <w:rFonts w:ascii="Calibri" w:hAnsi="Calibri" w:cs="Calibri"/>
                <w:sz w:val="20"/>
                <w:szCs w:val="20"/>
              </w:rPr>
              <w:t>, bzw. zeigt den Film zum Abschluss der Stunde (je nach Zeit)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17BB64E" w14:textId="77777777" w:rsidR="003856B8" w:rsidRPr="00CB73EE" w:rsidRDefault="003856B8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20DA0E7" w14:textId="46272EB2" w:rsidR="00106746" w:rsidRDefault="003856B8" w:rsidP="0010674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B73EE">
              <w:rPr>
                <w:rFonts w:ascii="Calibri" w:hAnsi="Calibri" w:cs="Calibri"/>
                <w:sz w:val="20"/>
                <w:szCs w:val="20"/>
              </w:rPr>
              <w:t xml:space="preserve">um Landtag </w:t>
            </w:r>
            <w:r w:rsidR="00444B96">
              <w:rPr>
                <w:rFonts w:ascii="Calibri" w:hAnsi="Calibri" w:cs="Calibri"/>
                <w:sz w:val="20"/>
                <w:szCs w:val="20"/>
              </w:rPr>
              <w:t>Hessen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5D69DC17" w14:textId="6CCB3C58" w:rsidR="00FA43DE" w:rsidRPr="00444B96" w:rsidRDefault="00444B96" w:rsidP="00106746">
            <w:pPr>
              <w:snapToGrid w:val="0"/>
              <w:jc w:val="center"/>
              <w:rPr>
                <w:rStyle w:val="Hyperlink"/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>
              <w:rPr>
                <w:rFonts w:ascii="Calibri" w:hAnsi="Calibri" w:cs="Calibri"/>
                <w:sz w:val="20"/>
                <w:szCs w:val="20"/>
              </w:rPr>
              <w:instrText xml:space="preserve"> HYPERLINK "https://hessischer-landtag.de/content/willkommen-im-hessischen-landtag" </w:instrText>
            </w:r>
            <w:r>
              <w:rPr>
                <w:rFonts w:ascii="Calibri" w:hAnsi="Calibri" w:cs="Calibri"/>
                <w:sz w:val="20"/>
                <w:szCs w:val="20"/>
              </w:rPr>
            </w:r>
            <w:r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444B96">
              <w:rPr>
                <w:rStyle w:val="Hyperlink"/>
                <w:rFonts w:ascii="Calibri" w:hAnsi="Calibri" w:cs="Calibri"/>
                <w:sz w:val="20"/>
                <w:szCs w:val="20"/>
              </w:rPr>
              <w:t>https://hessischer-landtag.de/content/willkommen-im-hessischen-landtag</w:t>
            </w:r>
          </w:p>
          <w:p w14:paraId="0FE2C491" w14:textId="5106F8E0" w:rsidR="00106746" w:rsidRPr="00CB73EE" w:rsidRDefault="00444B96" w:rsidP="0010674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50428AF" w14:textId="77777777" w:rsidR="00C70719" w:rsidRPr="00CB73EE" w:rsidRDefault="00C70719">
      <w:pPr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sectPr w:rsidR="00C70719" w:rsidRPr="00CB73EE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B5D54" w14:textId="77777777" w:rsidR="00BA03AE" w:rsidRDefault="00BA03AE" w:rsidP="008950A2">
      <w:r>
        <w:separator/>
      </w:r>
    </w:p>
  </w:endnote>
  <w:endnote w:type="continuationSeparator" w:id="0">
    <w:p w14:paraId="56100E00" w14:textId="77777777" w:rsidR="00BA03AE" w:rsidRDefault="00BA03AE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5F092" w14:textId="77777777" w:rsidR="00BA03AE" w:rsidRDefault="00BA03AE" w:rsidP="008950A2">
      <w:r>
        <w:separator/>
      </w:r>
    </w:p>
  </w:footnote>
  <w:footnote w:type="continuationSeparator" w:id="0">
    <w:p w14:paraId="2A7EF642" w14:textId="77777777" w:rsidR="00BA03AE" w:rsidRDefault="00BA03AE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45595" w14:textId="77777777" w:rsidR="008950A2" w:rsidRDefault="008950A2" w:rsidP="00FC3D21">
    <w:pPr>
      <w:pStyle w:val="Kopfzeile"/>
      <w:tabs>
        <w:tab w:val="clear" w:pos="4536"/>
        <w:tab w:val="clear" w:pos="9072"/>
        <w:tab w:val="left" w:pos="1731"/>
      </w:tabs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CB0062" wp14:editId="44DA9EB8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2C65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14:paraId="1D19E7C0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1207E0FF" wp14:editId="534F5C8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3D2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106746"/>
    <w:rsid w:val="00240DF5"/>
    <w:rsid w:val="003856B8"/>
    <w:rsid w:val="00444B96"/>
    <w:rsid w:val="007B166A"/>
    <w:rsid w:val="008677BA"/>
    <w:rsid w:val="008950A2"/>
    <w:rsid w:val="00980ABF"/>
    <w:rsid w:val="00A94481"/>
    <w:rsid w:val="00B7166E"/>
    <w:rsid w:val="00B776CA"/>
    <w:rsid w:val="00BA03AE"/>
    <w:rsid w:val="00C2237B"/>
    <w:rsid w:val="00C2610B"/>
    <w:rsid w:val="00C70719"/>
    <w:rsid w:val="00CB73EE"/>
    <w:rsid w:val="00CC1297"/>
    <w:rsid w:val="00CE63E9"/>
    <w:rsid w:val="00DE1DCB"/>
    <w:rsid w:val="00E87312"/>
    <w:rsid w:val="00F26546"/>
    <w:rsid w:val="00FA43DE"/>
    <w:rsid w:val="00FC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A7B14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56B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856B8"/>
    <w:pPr>
      <w:ind w:left="720"/>
      <w:contextualSpacing/>
    </w:pPr>
    <w:rPr>
      <w:rFonts w:cs="Mangal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444B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11</cp:revision>
  <dcterms:created xsi:type="dcterms:W3CDTF">2020-11-02T13:06:00Z</dcterms:created>
  <dcterms:modified xsi:type="dcterms:W3CDTF">2022-11-28T11:58:00Z</dcterms:modified>
</cp:coreProperties>
</file>