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57"/>
        <w:tblW w:w="1028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82"/>
      </w:tblGrid>
      <w:tr w:rsidR="00D12B52" w:rsidTr="00D12B5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</w:rPr>
              <w:t>Themenfrage</w:t>
            </w:r>
          </w:p>
        </w:tc>
        <w:tc>
          <w:tcPr>
            <w:tcW w:w="785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12B52" w:rsidRDefault="00D12B52" w:rsidP="00D12B52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:rsidR="00D12B52" w:rsidRDefault="00D12B52" w:rsidP="00D12B52">
            <w:r>
              <w:rPr>
                <w:rFonts w:ascii="Calibri" w:hAnsi="Calibri" w:cs="Calibri"/>
              </w:rPr>
              <w:t xml:space="preserve">Landtagswahlen in </w:t>
            </w:r>
            <w:r w:rsidR="00B9654B">
              <w:rPr>
                <w:rFonts w:ascii="Calibri" w:hAnsi="Calibri" w:cs="Calibri"/>
              </w:rPr>
              <w:t>Hessen</w:t>
            </w:r>
            <w:r>
              <w:rPr>
                <w:rFonts w:ascii="Calibri" w:hAnsi="Calibri" w:cs="Calibri"/>
              </w:rPr>
              <w:t xml:space="preserve"> – die </w:t>
            </w:r>
            <w:r w:rsidR="009A1037">
              <w:rPr>
                <w:rFonts w:ascii="Calibri" w:hAnsi="Calibri" w:cs="Calibri"/>
              </w:rPr>
              <w:t>Erst</w:t>
            </w:r>
            <w:r>
              <w:rPr>
                <w:rFonts w:ascii="Calibri" w:hAnsi="Calibri" w:cs="Calibri"/>
              </w:rPr>
              <w:t xml:space="preserve"> und </w:t>
            </w:r>
            <w:r w:rsidR="009A1037">
              <w:rPr>
                <w:rFonts w:ascii="Calibri" w:hAnsi="Calibri" w:cs="Calibri"/>
              </w:rPr>
              <w:t>Zweitstimme</w:t>
            </w:r>
          </w:p>
        </w:tc>
      </w:tr>
      <w:tr w:rsidR="00D12B52" w:rsidTr="00D12B5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5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12B52" w:rsidTr="00D12B5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5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zum Ablauf von Wahlen und zur </w:t>
            </w:r>
            <w:r w:rsidR="009A1037">
              <w:rPr>
                <w:rFonts w:ascii="Calibri" w:hAnsi="Calibri" w:cs="Calibri"/>
                <w:bCs/>
                <w:sz w:val="20"/>
                <w:szCs w:val="20"/>
              </w:rPr>
              <w:t>Erst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und </w:t>
            </w:r>
            <w:r w:rsidR="009A1037">
              <w:rPr>
                <w:rFonts w:ascii="Calibri" w:hAnsi="Calibri" w:cs="Calibri"/>
                <w:bCs/>
                <w:sz w:val="20"/>
                <w:szCs w:val="20"/>
              </w:rPr>
              <w:t>Zweitstimme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und ordnen entsprechende Bilder zu. Vor diesem Hintergrund lernen sie wichtige Begriffe zum Ablauf einer Wahl kennen. </w:t>
            </w:r>
          </w:p>
        </w:tc>
      </w:tr>
      <w:tr w:rsidR="00D12B52" w:rsidTr="00D12B5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5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lösen Bilderrätsel und Lückentexte mit einer*m Partner*in. </w:t>
            </w:r>
          </w:p>
        </w:tc>
      </w:tr>
      <w:tr w:rsidR="00D12B52" w:rsidTr="00D12B52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5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falsche Informationen zum Ablauf der </w:t>
            </w:r>
            <w:r w:rsidR="00AA7A6E">
              <w:rPr>
                <w:rFonts w:ascii="Calibri" w:hAnsi="Calibri" w:cs="Calibri"/>
                <w:bCs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tagswahl anhand eines „Klopf-Textes“. Sie setzen sich kritisch mit dem Vorschla</w:t>
            </w:r>
            <w:bookmarkStart w:id="0" w:name="_GoBack"/>
            <w:bookmarkEnd w:id="0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g auseinander, bei </w:t>
            </w:r>
            <w:r w:rsidR="00AA7A6E">
              <w:rPr>
                <w:rFonts w:ascii="Calibri" w:hAnsi="Calibri" w:cs="Calibri"/>
                <w:bCs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tagswahlen nur mit der </w:t>
            </w:r>
            <w:r w:rsidR="009A1037">
              <w:rPr>
                <w:rFonts w:ascii="Calibri" w:hAnsi="Calibri" w:cs="Calibri"/>
                <w:bCs/>
                <w:sz w:val="20"/>
                <w:szCs w:val="20"/>
              </w:rPr>
              <w:t>Erststimme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 wählen. </w:t>
            </w:r>
          </w:p>
        </w:tc>
      </w:tr>
      <w:tr w:rsidR="00D12B52" w:rsidTr="00D12B52">
        <w:trPr>
          <w:trHeight w:val="686"/>
        </w:trPr>
        <w:tc>
          <w:tcPr>
            <w:tcW w:w="1028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D12B52" w:rsidRDefault="00D12B52" w:rsidP="00D12B5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12B52" w:rsidTr="00D12B5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12B52" w:rsidTr="00D12B52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AA7A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:rsidR="00D12B52" w:rsidRDefault="00D12B52" w:rsidP="00D12B5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Bilderrätsel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zum ungefähren Ablauf des Wahlprozesses per </w:t>
            </w:r>
          </w:p>
          <w:p w:rsidR="00D12B52" w:rsidRPr="00B9654B" w:rsidRDefault="00D12B52" w:rsidP="00D12B52">
            <w:pPr>
              <w:spacing w:line="276" w:lineRule="auto"/>
              <w:ind w:left="1354"/>
              <w:rPr>
                <w:lang w:val="en-US"/>
              </w:rPr>
            </w:pPr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a)  OH- </w:t>
            </w:r>
            <w:proofErr w:type="spellStart"/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>Folie</w:t>
            </w:r>
            <w:proofErr w:type="spellEnd"/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M1, </w:t>
            </w:r>
            <w:proofErr w:type="spellStart"/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>oder</w:t>
            </w:r>
            <w:proofErr w:type="spellEnd"/>
          </w:p>
          <w:p w:rsidR="00D12B52" w:rsidRPr="00B9654B" w:rsidRDefault="00D12B52" w:rsidP="00D12B52">
            <w:pPr>
              <w:spacing w:line="276" w:lineRule="auto"/>
              <w:ind w:left="1354"/>
              <w:rPr>
                <w:lang w:val="en-US"/>
              </w:rPr>
            </w:pPr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>b) P</w:t>
            </w:r>
            <w:r w:rsidR="00AA7A6E" w:rsidRPr="00B9654B">
              <w:rPr>
                <w:rFonts w:ascii="Calibri" w:hAnsi="Calibri" w:cs="Calibri"/>
                <w:sz w:val="20"/>
                <w:szCs w:val="20"/>
                <w:lang w:val="en-US"/>
              </w:rPr>
              <w:t>ower</w:t>
            </w:r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>P</w:t>
            </w:r>
            <w:r w:rsidR="00AA7A6E" w:rsidRPr="00B9654B">
              <w:rPr>
                <w:rFonts w:ascii="Calibri" w:hAnsi="Calibri" w:cs="Calibri"/>
                <w:sz w:val="20"/>
                <w:szCs w:val="20"/>
                <w:lang w:val="en-US"/>
              </w:rPr>
              <w:t>oint</w:t>
            </w:r>
            <w:r w:rsidRPr="00B9654B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M2  </w:t>
            </w:r>
          </w:p>
          <w:p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sichert die wesentlichen Begriffe des Bilderrätsels (M3)</w:t>
            </w:r>
          </w:p>
          <w:p w:rsidR="00D12B52" w:rsidRDefault="00D12B52" w:rsidP="007411A7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D12B52" w:rsidRPr="009A1037" w:rsidRDefault="00D12B52" w:rsidP="00D12B52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betrachten die Bilder und die dazugehörigen Überschriften und bringen diese in eine zeitlich logische Reihenfolge</w:t>
            </w:r>
          </w:p>
          <w:p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lesen sich M3 mit den wesentlichen Begriffen des Bilderrätsels durch</w:t>
            </w: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AA7A6E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A7A6E" w:rsidRDefault="00AA7A6E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A7A6E" w:rsidRDefault="00AA7A6E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B52" w:rsidTr="00D12B5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(20‘)</w:t>
            </w:r>
          </w:p>
          <w:p w:rsidR="00D12B52" w:rsidRDefault="00D12B52" w:rsidP="00D12B5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D12B52" w:rsidRDefault="00D12B52" w:rsidP="00D12B5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die Erarbeitung der wesentlichen Informationen zur </w:t>
            </w:r>
            <w:r w:rsidR="009A1037">
              <w:rPr>
                <w:rFonts w:ascii="Calibri" w:hAnsi="Calibri" w:cs="Calibri"/>
                <w:sz w:val="20"/>
                <w:szCs w:val="20"/>
              </w:rPr>
              <w:t>Erst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und </w:t>
            </w:r>
            <w:r w:rsidR="009A1037">
              <w:rPr>
                <w:rFonts w:ascii="Calibri" w:hAnsi="Calibri" w:cs="Calibri"/>
                <w:sz w:val="20"/>
                <w:szCs w:val="20"/>
              </w:rPr>
              <w:t>Zweits</w:t>
            </w:r>
            <w:r>
              <w:rPr>
                <w:rFonts w:ascii="Calibri" w:hAnsi="Calibri" w:cs="Calibri"/>
                <w:sz w:val="20"/>
                <w:szCs w:val="20"/>
              </w:rPr>
              <w:t>timme:</w:t>
            </w:r>
          </w:p>
          <w:p w:rsidR="00D12B52" w:rsidRPr="007411A7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firstLine="0"/>
              <w:rPr>
                <w:color w:val="000000" w:themeColor="text1"/>
              </w:rPr>
            </w:pPr>
            <w:r w:rsidRPr="007411A7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Variante 1</w:t>
            </w: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–Video und Ausfüllen eines Lückentextes M4  </w:t>
            </w:r>
          </w:p>
          <w:p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firstLine="0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Variante 2 –</w:t>
            </w:r>
            <w:r>
              <w:rPr>
                <w:rFonts w:ascii="Calibri" w:hAnsi="Calibri" w:cs="Calibri"/>
                <w:sz w:val="20"/>
                <w:szCs w:val="20"/>
              </w:rPr>
              <w:t>Ausfüllen des Lückentextes M5</w:t>
            </w:r>
            <w:r w:rsidR="00AA7A6E">
              <w:rPr>
                <w:rFonts w:ascii="Calibri" w:hAnsi="Calibri" w:cs="Calibri"/>
                <w:sz w:val="20"/>
                <w:szCs w:val="20"/>
              </w:rPr>
              <w:t xml:space="preserve"> (ohne Video)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12B52" w:rsidRDefault="00D12B52" w:rsidP="00D12B52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(schauen sich das Video an und) füllen allein oder mit einem Partner die Lückentexte auf ihren Arbeitsblättern aus</w:t>
            </w:r>
          </w:p>
          <w:p w:rsidR="00D12B52" w:rsidRDefault="00D12B52" w:rsidP="00D12B52">
            <w:pPr>
              <w:spacing w:line="276" w:lineRule="auto"/>
            </w:pP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Pr="007411A7" w:rsidRDefault="00D12B52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Einzelarbeit/ Partnerarbeit</w:t>
            </w:r>
          </w:p>
          <w:p w:rsidR="00AA7A6E" w:rsidRPr="007411A7" w:rsidRDefault="00AA7A6E" w:rsidP="00D12B52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  <w:p w:rsidR="00D12B52" w:rsidRPr="007411A7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M4/M5</w:t>
            </w:r>
          </w:p>
          <w:p w:rsidR="00AA7A6E" w:rsidRPr="007411A7" w:rsidRDefault="00AA7A6E" w:rsidP="00AA7A6E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Ggf. PC und </w:t>
            </w:r>
            <w:proofErr w:type="spellStart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Beamer</w:t>
            </w:r>
            <w:proofErr w:type="spellEnd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/</w:t>
            </w:r>
          </w:p>
          <w:p w:rsidR="00AA7A6E" w:rsidRPr="007411A7" w:rsidRDefault="00AA7A6E" w:rsidP="00AA7A6E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Smartboard</w:t>
            </w:r>
          </w:p>
          <w:p w:rsidR="00AA7A6E" w:rsidRPr="007411A7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10"/>
                <w:szCs w:val="10"/>
              </w:rPr>
            </w:pPr>
          </w:p>
          <w:p w:rsidR="007411A7" w:rsidRPr="007411A7" w:rsidRDefault="00AA7A6E" w:rsidP="007411A7">
            <w:pPr>
              <w:jc w:val="center"/>
              <w:rPr>
                <w:color w:val="000000" w:themeColor="text1"/>
              </w:rPr>
            </w:pPr>
            <w:proofErr w:type="spellStart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Erklärfilm</w:t>
            </w:r>
            <w:proofErr w:type="spellEnd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zur Landtagswahl: </w:t>
            </w:r>
            <w:r w:rsidRPr="007411A7">
              <w:rPr>
                <w:color w:val="000000" w:themeColor="text1"/>
              </w:rPr>
              <w:t xml:space="preserve"> </w:t>
            </w:r>
            <w:hyperlink r:id="rId7" w:history="1">
              <w:r w:rsidR="007411A7" w:rsidRPr="007411A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https://www.youtube.com/watch?v=fJh1HS4VcLs</w:t>
              </w:r>
            </w:hyperlink>
          </w:p>
        </w:tc>
      </w:tr>
      <w:tr w:rsidR="00D12B52" w:rsidTr="00D12B5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  <w:p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12B52" w:rsidRDefault="00D12B52" w:rsidP="00D12B52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erläutert die Methode „Text-Klopfen“ und liest den „Klopf-Text“ M6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12B52" w:rsidRDefault="00D12B52" w:rsidP="00D12B52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lesen den Text M6 mit und klopfen immer dann auf den Tisch, wenn sie einen Fehler im Text erkennen</w:t>
            </w: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M6</w:t>
            </w:r>
          </w:p>
          <w:p w:rsidR="00D12B52" w:rsidRDefault="00D12B52" w:rsidP="00D12B52">
            <w:pPr>
              <w:jc w:val="center"/>
            </w:pPr>
          </w:p>
          <w:p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B52" w:rsidTr="00D12B5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12B52" w:rsidRDefault="00D12B52" w:rsidP="009A1037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Meinung zur These M7 zu äußern (Nur </w:t>
            </w:r>
            <w:r w:rsidR="009A1037">
              <w:rPr>
                <w:rFonts w:ascii="Calibri" w:hAnsi="Calibri" w:cs="Calibri"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bei </w:t>
            </w:r>
            <w:r w:rsidR="00AA7A6E">
              <w:rPr>
                <w:rFonts w:ascii="Calibri" w:hAnsi="Calibri" w:cs="Calibri"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sz w:val="20"/>
                <w:szCs w:val="20"/>
              </w:rPr>
              <w:t>tagswahlen / Mehrheitswahlrecht)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12B52" w:rsidRDefault="00D12B52" w:rsidP="00D12B5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äußern ihre Meinung zu den Vor- und Nachteilen der Idee, nur die Erststimme gelten zu lassen</w:t>
            </w:r>
          </w:p>
          <w:p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M7</w:t>
            </w:r>
          </w:p>
        </w:tc>
      </w:tr>
    </w:tbl>
    <w:p w:rsidR="00F07E91" w:rsidRDefault="00F07E91"/>
    <w:sectPr w:rsidR="00F07E91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A21" w:rsidRDefault="00356A21" w:rsidP="00D12B52">
      <w:r>
        <w:separator/>
      </w:r>
    </w:p>
  </w:endnote>
  <w:endnote w:type="continuationSeparator" w:id="0">
    <w:p w:rsidR="00356A21" w:rsidRDefault="00356A21" w:rsidP="00D1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A21" w:rsidRDefault="00356A21" w:rsidP="00D12B52">
      <w:r>
        <w:separator/>
      </w:r>
    </w:p>
  </w:footnote>
  <w:footnote w:type="continuationSeparator" w:id="0">
    <w:p w:rsidR="00356A21" w:rsidRDefault="00356A21" w:rsidP="00D12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B52" w:rsidRDefault="00D12B52">
    <w:pPr>
      <w:pStyle w:val="Kopfzeile"/>
    </w:pPr>
    <w:r w:rsidRPr="00D12B5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676878" wp14:editId="7C1F950A">
              <wp:simplePos x="0" y="0"/>
              <wp:positionH relativeFrom="column">
                <wp:posOffset>-669925</wp:posOffset>
              </wp:positionH>
              <wp:positionV relativeFrom="margin">
                <wp:posOffset>-678815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12B52" w:rsidRDefault="00D12B52" w:rsidP="00D12B5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</w:p>
                        <w:p w:rsidR="00D12B52" w:rsidRPr="006C2512" w:rsidRDefault="00D12B52" w:rsidP="00D12B5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12B52" w:rsidRPr="006C2512" w:rsidRDefault="00D12B52" w:rsidP="00D12B5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76878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2.75pt;margin-top:-53.45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K/ta2eYAAAAS&#10;AQAADwAAAGRycy9kb3ducmV2LnhtbExPwWrDMAy9D/YPRoNdRmt3WUObxillIxRaKLQrPbuxloTF&#10;drDdNvv7abtsFyE9PT29ly8H07Er+tA6K2EyFsDQVk63tpZwfC9HM2AhKqtV5yxK+MIAy+L+LleZ&#10;dje7x+sh1oxEbMiUhCbGPuM8VA0aFcauR0u7D+eNijT6mmuvbiRuOv4sRMqNai19aFSPrw1Wn4eL&#10;kXBKdujL9VPcrfer1G3Kras3WykfH4a3BZXVAljEIf5dwE8G8g8FGTu7i9WBdRJGEzGdEve3S+fA&#10;iJPMBEFngpKXOfAi5/+jFN8AAAD//wMAUEsBAi0AFAAGAAgAAAAhALaDOJL+AAAA4QEAABMAAAAA&#10;AAAAAAAAAAAAAAAAAFtDb250ZW50X1R5cGVzXS54bWxQSwECLQAUAAYACAAAACEAOP0h/9YAAACU&#10;AQAACwAAAAAAAAAAAAAAAAAvAQAAX3JlbHMvLnJlbHNQSwECLQAUAAYACAAAACEAW7Ga1DwCAACA&#10;BAAADgAAAAAAAAAAAAAAAAAuAgAAZHJzL2Uyb0RvYy54bWxQSwECLQAUAAYACAAAACEAK/ta2eYA&#10;AAASAQAADwAAAAAAAAAAAAAAAACWBAAAZHJzL2Rvd25yZXYueG1sUEsFBgAAAAAEAAQA8wAAAKkF&#10;AAAAAA==&#10;" strokecolor="white">
              <v:path arrowok="t"/>
              <v:textbox>
                <w:txbxContent>
                  <w:p w:rsidR="00D12B52" w:rsidRDefault="00D12B52" w:rsidP="00D12B5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D12B52" w:rsidRPr="006C2512" w:rsidRDefault="00D12B52" w:rsidP="00D12B5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D12B52" w:rsidRPr="006C2512" w:rsidRDefault="00D12B52" w:rsidP="00D12B5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D12B52">
      <w:rPr>
        <w:noProof/>
      </w:rPr>
      <w:drawing>
        <wp:anchor distT="0" distB="0" distL="114300" distR="114300" simplePos="0" relativeHeight="251660288" behindDoc="1" locked="0" layoutInCell="1" allowOverlap="1" wp14:anchorId="03E4C86D" wp14:editId="7AE9AFCC">
          <wp:simplePos x="0" y="0"/>
          <wp:positionH relativeFrom="column">
            <wp:posOffset>5060389</wp:posOffset>
          </wp:positionH>
          <wp:positionV relativeFrom="paragraph">
            <wp:posOffset>-266449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52"/>
    <w:rsid w:val="001D7979"/>
    <w:rsid w:val="00240DF5"/>
    <w:rsid w:val="00356A21"/>
    <w:rsid w:val="007411A7"/>
    <w:rsid w:val="009A1037"/>
    <w:rsid w:val="00AA7A6E"/>
    <w:rsid w:val="00B9654B"/>
    <w:rsid w:val="00D12B52"/>
    <w:rsid w:val="00D52DA1"/>
    <w:rsid w:val="00F07E91"/>
    <w:rsid w:val="00F8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FEE35B"/>
  <w15:chartTrackingRefBased/>
  <w15:docId w15:val="{4AA39901-F4A5-8346-BDA2-8CEC239A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12B5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12B5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12B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12B5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D12B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12B5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7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Jh1HS4Vc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5</cp:revision>
  <dcterms:created xsi:type="dcterms:W3CDTF">2020-11-24T12:38:00Z</dcterms:created>
  <dcterms:modified xsi:type="dcterms:W3CDTF">2022-11-28T12:52:00Z</dcterms:modified>
</cp:coreProperties>
</file>