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07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502"/>
      </w:tblGrid>
      <w:tr w:rsidR="00DB1245" w:rsidTr="00DB1245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DB1245" w:rsidRDefault="00DB1245" w:rsidP="00E80DD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:rsidR="00A2442F" w:rsidRDefault="00A2442F" w:rsidP="00E80DD9">
            <w:pPr>
              <w:jc w:val="center"/>
            </w:pPr>
            <w:r>
              <w:rPr>
                <w:rFonts w:ascii="Calibri" w:hAnsi="Calibri" w:cs="Calibri"/>
              </w:rPr>
              <w:t>90 Min.</w:t>
            </w:r>
          </w:p>
        </w:tc>
        <w:tc>
          <w:tcPr>
            <w:tcW w:w="787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DB1245" w:rsidRDefault="00DB1245" w:rsidP="00E80DD9">
            <w:r>
              <w:rPr>
                <w:rFonts w:ascii="Calibri" w:hAnsi="Calibri" w:cs="Calibri"/>
                <w:b/>
                <w:bCs/>
              </w:rPr>
              <w:t xml:space="preserve">Wie wird gewählt? </w:t>
            </w:r>
          </w:p>
          <w:p w:rsidR="00DB1245" w:rsidRDefault="00F575FF" w:rsidP="00E80DD9">
            <w:r>
              <w:rPr>
                <w:rFonts w:ascii="Calibri" w:hAnsi="Calibri" w:cs="Calibri"/>
              </w:rPr>
              <w:t xml:space="preserve">Landtagswahl in </w:t>
            </w:r>
            <w:r w:rsidR="00CF0A7F">
              <w:rPr>
                <w:rFonts w:ascii="Calibri" w:hAnsi="Calibri" w:cs="Calibri"/>
              </w:rPr>
              <w:t>Hessen</w:t>
            </w:r>
            <w:bookmarkStart w:id="0" w:name="_GoBack"/>
            <w:bookmarkEnd w:id="0"/>
            <w:r w:rsidR="00E923AE">
              <w:rPr>
                <w:rFonts w:ascii="Calibri" w:hAnsi="Calibri" w:cs="Calibri"/>
              </w:rPr>
              <w:t xml:space="preserve">: </w:t>
            </w:r>
            <w:r w:rsidR="00B14407">
              <w:rPr>
                <w:rFonts w:ascii="Calibri" w:hAnsi="Calibri" w:cs="Calibri"/>
              </w:rPr>
              <w:t>D</w:t>
            </w:r>
            <w:r w:rsidR="00DB1245">
              <w:rPr>
                <w:rFonts w:ascii="Calibri" w:hAnsi="Calibri" w:cs="Calibri"/>
              </w:rPr>
              <w:t>ie</w:t>
            </w:r>
            <w:r w:rsidR="00E923AE">
              <w:rPr>
                <w:rFonts w:ascii="Calibri" w:hAnsi="Calibri" w:cs="Calibri"/>
              </w:rPr>
              <w:t xml:space="preserve"> Erst-</w:t>
            </w:r>
            <w:r w:rsidR="00B14407">
              <w:rPr>
                <w:rFonts w:ascii="Calibri" w:hAnsi="Calibri" w:cs="Calibri"/>
              </w:rPr>
              <w:t xml:space="preserve"> und </w:t>
            </w:r>
            <w:r w:rsidR="00E923AE">
              <w:rPr>
                <w:rFonts w:ascii="Calibri" w:hAnsi="Calibri" w:cs="Calibri"/>
              </w:rPr>
              <w:t>Zweit</w:t>
            </w:r>
            <w:r w:rsidR="00DB1245">
              <w:rPr>
                <w:rFonts w:ascii="Calibri" w:hAnsi="Calibri" w:cs="Calibri"/>
              </w:rPr>
              <w:t>stimme</w:t>
            </w:r>
          </w:p>
        </w:tc>
      </w:tr>
      <w:tr w:rsidR="00DB1245" w:rsidTr="00DB1245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7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DB1245" w:rsidTr="00DB1245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7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eigenen sich Kenntnisse zur </w:t>
            </w:r>
            <w:r w:rsidR="00E923AE">
              <w:rPr>
                <w:rFonts w:ascii="Calibri" w:hAnsi="Calibri" w:cs="Calibri"/>
                <w:bCs/>
                <w:sz w:val="20"/>
                <w:szCs w:val="20"/>
              </w:rPr>
              <w:t>Erst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- und</w:t>
            </w:r>
            <w:r w:rsidR="00B14407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E923AE">
              <w:rPr>
                <w:rFonts w:ascii="Calibri" w:hAnsi="Calibri" w:cs="Calibri"/>
                <w:bCs/>
                <w:sz w:val="20"/>
                <w:szCs w:val="20"/>
              </w:rPr>
              <w:t>Zweit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stimme anhand von Lücken- und Fehlertexten an. Auf dieser Grundlage nehmen sie einen Podcast für Jugendliche z</w:t>
            </w:r>
            <w:r w:rsidR="00E65197">
              <w:rPr>
                <w:rFonts w:ascii="Calibri" w:hAnsi="Calibri" w:cs="Calibri"/>
                <w:bCs/>
                <w:sz w:val="20"/>
                <w:szCs w:val="20"/>
              </w:rPr>
              <w:t xml:space="preserve">ur </w:t>
            </w:r>
            <w:r w:rsidR="00B14407">
              <w:rPr>
                <w:rFonts w:ascii="Calibri" w:hAnsi="Calibri" w:cs="Calibri"/>
                <w:bCs/>
                <w:sz w:val="20"/>
                <w:szCs w:val="20"/>
              </w:rPr>
              <w:t xml:space="preserve">Landtagswahl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auf. </w:t>
            </w:r>
          </w:p>
        </w:tc>
      </w:tr>
      <w:tr w:rsidR="00DB1245" w:rsidTr="00DB1245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7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legen gemeinsam einen Ablaufplan für einen Podcast fest und nehmen diesen in Partner- oder Gruppenarbeit auf. </w:t>
            </w:r>
          </w:p>
        </w:tc>
      </w:tr>
      <w:tr w:rsidR="00DB1245" w:rsidTr="00DB1245">
        <w:trPr>
          <w:trHeight w:val="520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7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setzen sich kritisch mit dem Vorschlag auseinander, bei </w:t>
            </w:r>
            <w:r w:rsidR="00E65197">
              <w:rPr>
                <w:rFonts w:ascii="Calibri" w:hAnsi="Calibri" w:cs="Calibri"/>
                <w:bCs/>
                <w:sz w:val="20"/>
                <w:szCs w:val="20"/>
              </w:rPr>
              <w:t>Landtagswahl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nur mit der </w:t>
            </w:r>
            <w:r w:rsidR="00E923AE">
              <w:rPr>
                <w:rFonts w:ascii="Calibri" w:hAnsi="Calibri" w:cs="Calibri"/>
                <w:bCs/>
                <w:sz w:val="20"/>
                <w:szCs w:val="20"/>
              </w:rPr>
              <w:t xml:space="preserve">Erststimme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zu wählen. </w:t>
            </w:r>
          </w:p>
        </w:tc>
      </w:tr>
      <w:tr w:rsidR="00DB1245" w:rsidTr="00DB1245">
        <w:trPr>
          <w:trHeight w:val="686"/>
        </w:trPr>
        <w:tc>
          <w:tcPr>
            <w:tcW w:w="1030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DB1245" w:rsidRDefault="00DB1245" w:rsidP="00E80DD9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DB1245" w:rsidRDefault="00DB1245" w:rsidP="00E80DD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DB1245" w:rsidTr="00DB1245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DB1245" w:rsidTr="00DB1245">
        <w:trPr>
          <w:trHeight w:val="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(15‘)</w:t>
            </w:r>
          </w:p>
          <w:p w:rsidR="00DB1245" w:rsidRDefault="00DB1245" w:rsidP="00E80DD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DB1245" w:rsidRDefault="00DB1245" w:rsidP="00DB1245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startet den Unterricht mit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Variante 1 - analoger Unterrichtseinstieg</w:t>
            </w:r>
            <w:r>
              <w:rPr>
                <w:rFonts w:ascii="Calibri" w:hAnsi="Calibri" w:cs="Calibri"/>
                <w:sz w:val="20"/>
                <w:szCs w:val="20"/>
              </w:rPr>
              <w:t>: Frage an die SuS nach Kenntnissen zum Thema „Podcast“; Sammlung der Aussagen in Form einer Mind-Map an der Tafel, ODER</w:t>
            </w:r>
          </w:p>
          <w:p w:rsidR="00DB1245" w:rsidRDefault="00DB1245" w:rsidP="00DB1245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startet den Unterricht mit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Variante 2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- digitaler Unterrichtseinstieg: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Frage an die SuS nach Kenntnissen zum Thema „Podcast“; Abspielen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eines aktuellen Podcasts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bzw. eines Ausschnittes (Beispiele für Podcasts unter Links, s.u.)</w:t>
            </w:r>
          </w:p>
          <w:p w:rsidR="00DB1245" w:rsidRDefault="00DB1245" w:rsidP="00DB1245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stellt das Thema der Stunde vor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:rsidR="00DB1245" w:rsidRDefault="00DB1245" w:rsidP="00DB1245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nennen ihre Kenntnisse zu Podcasts </w:t>
            </w:r>
          </w:p>
          <w:p w:rsidR="00DB1245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Internet; Audiogerät/</w:t>
            </w:r>
          </w:p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Lautsprecher</w:t>
            </w: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B1245" w:rsidTr="00DB1245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>(50‘)</w:t>
            </w:r>
          </w:p>
          <w:p w:rsidR="00DB1245" w:rsidRDefault="00DB1245" w:rsidP="00E80DD9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DB1245" w:rsidRDefault="00DB1245" w:rsidP="00E80DD9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A2442F" w:rsidRPr="00A2442F" w:rsidRDefault="00A2442F" w:rsidP="00A2442F">
            <w:pPr>
              <w:numPr>
                <w:ilvl w:val="0"/>
                <w:numId w:val="1"/>
              </w:numPr>
              <w:spacing w:line="276" w:lineRule="auto"/>
              <w:ind w:left="600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verteilt M1-M4 und </w:t>
            </w:r>
            <w:r w:rsidR="00DB1245">
              <w:rPr>
                <w:rFonts w:ascii="Calibri" w:hAnsi="Calibri" w:cs="Calibri"/>
                <w:bCs/>
                <w:sz w:val="20"/>
                <w:szCs w:val="20"/>
              </w:rPr>
              <w:t xml:space="preserve">erläutert die einzelnen Schritte des </w:t>
            </w:r>
            <w:r w:rsidR="00DB1245" w:rsidRPr="00A2442F">
              <w:rPr>
                <w:rFonts w:asciiTheme="minorHAnsi" w:hAnsiTheme="minorHAnsi" w:cstheme="minorHAnsi"/>
                <w:bCs/>
                <w:sz w:val="20"/>
                <w:szCs w:val="20"/>
              </w:rPr>
              <w:t>Arbeitsauftrags M</w:t>
            </w:r>
            <w:r w:rsidRPr="00A2442F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  <w:p w:rsidR="00DB1245" w:rsidRDefault="00DB1245" w:rsidP="00DB1245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begleitet die Gruppenarbeit und kontrolliert die Ergebnisse auf M2 und M3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DB1245" w:rsidRDefault="00DB1245" w:rsidP="00DB1245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informieren sich anhand </w:t>
            </w:r>
            <w:r w:rsidR="00E65197">
              <w:rPr>
                <w:rFonts w:ascii="Calibri" w:hAnsi="Calibri" w:cs="Calibri"/>
                <w:sz w:val="20"/>
                <w:szCs w:val="20"/>
              </w:rPr>
              <w:t xml:space="preserve">von </w:t>
            </w:r>
            <w:r>
              <w:rPr>
                <w:rFonts w:ascii="Calibri" w:hAnsi="Calibri" w:cs="Calibri"/>
                <w:sz w:val="20"/>
                <w:szCs w:val="20"/>
              </w:rPr>
              <w:t>Lücken</w:t>
            </w:r>
            <w:r w:rsidR="00E65197">
              <w:rPr>
                <w:rFonts w:ascii="Calibri" w:hAnsi="Calibri" w:cs="Calibri"/>
                <w:sz w:val="20"/>
                <w:szCs w:val="20"/>
              </w:rPr>
              <w:t>- und Fehler</w:t>
            </w:r>
            <w:r>
              <w:rPr>
                <w:rFonts w:ascii="Calibri" w:hAnsi="Calibri" w:cs="Calibri"/>
                <w:sz w:val="20"/>
                <w:szCs w:val="20"/>
              </w:rPr>
              <w:t>text</w:t>
            </w:r>
            <w:r w:rsidR="00E65197">
              <w:rPr>
                <w:rFonts w:ascii="Calibri" w:hAnsi="Calibri" w:cs="Calibri"/>
                <w:sz w:val="20"/>
                <w:szCs w:val="20"/>
              </w:rPr>
              <w:t>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2442F">
              <w:rPr>
                <w:rFonts w:ascii="Calibri" w:hAnsi="Calibri" w:cs="Calibri"/>
                <w:sz w:val="20"/>
                <w:szCs w:val="20"/>
              </w:rPr>
              <w:t xml:space="preserve">(M2-M3)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über </w:t>
            </w:r>
            <w:r w:rsidR="00E65197">
              <w:rPr>
                <w:rFonts w:ascii="Calibri" w:hAnsi="Calibri" w:cs="Calibri"/>
                <w:sz w:val="20"/>
                <w:szCs w:val="20"/>
              </w:rPr>
              <w:t>den Ablauf der Landtagswahl</w:t>
            </w:r>
          </w:p>
          <w:p w:rsidR="00DB1245" w:rsidRDefault="00DB1245" w:rsidP="00DB1245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nehmen einen Podcast zum Thema auf</w:t>
            </w:r>
            <w:r w:rsidR="00A2442F">
              <w:rPr>
                <w:rFonts w:ascii="Calibri" w:hAnsi="Calibri" w:cs="Calibri"/>
                <w:sz w:val="20"/>
                <w:szCs w:val="20"/>
              </w:rPr>
              <w:t xml:space="preserve"> (Tipps auf M4)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Partnerarbeit / Gruppenarbeit</w:t>
            </w:r>
          </w:p>
          <w:p w:rsidR="00A2442F" w:rsidRDefault="00DB1245" w:rsidP="00A2442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  <w:r w:rsidR="00A2442F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="00A2442F">
              <w:rPr>
                <w:rFonts w:ascii="Calibri" w:hAnsi="Calibri" w:cs="Calibri"/>
                <w:sz w:val="20"/>
                <w:szCs w:val="20"/>
              </w:rPr>
              <w:t>4</w:t>
            </w:r>
          </w:p>
          <w:p w:rsidR="00E923AE" w:rsidRDefault="00E923AE" w:rsidP="00A2442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A2442F" w:rsidRPr="00A2442F" w:rsidRDefault="00A2442F" w:rsidP="00A2442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Aufnahme-gerät/Handy</w:t>
            </w:r>
          </w:p>
        </w:tc>
      </w:tr>
      <w:tr w:rsidR="00DB1245" w:rsidTr="00DB1245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(15‘)</w:t>
            </w:r>
          </w:p>
          <w:p w:rsidR="00DB1245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DB1245" w:rsidRDefault="00DB1245" w:rsidP="00DB1245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fordert die SuS zum Abspielen der Podcasts auf (ggfs. Lautsprecher mitbringen)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DB1245" w:rsidRDefault="00DB1245" w:rsidP="00DB1245">
            <w:pPr>
              <w:numPr>
                <w:ilvl w:val="0"/>
                <w:numId w:val="5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präsentieren ihre Podcasts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A2442F" w:rsidRDefault="00DB1245" w:rsidP="00A2442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</w:t>
            </w:r>
            <w:r w:rsidR="00A2442F">
              <w:rPr>
                <w:rFonts w:ascii="Calibri" w:hAnsi="Calibri" w:cs="Calibri"/>
                <w:sz w:val="20"/>
                <w:szCs w:val="20"/>
              </w:rPr>
              <w:t>G</w:t>
            </w:r>
          </w:p>
          <w:p w:rsidR="00A2442F" w:rsidRPr="00A2442F" w:rsidRDefault="00A2442F" w:rsidP="00A2442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Abspiel-gerät/Handy</w:t>
            </w:r>
          </w:p>
          <w:p w:rsidR="00DB1245" w:rsidRDefault="00DB1245" w:rsidP="00A2442F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Lautsprecher</w:t>
            </w: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B1245" w:rsidTr="00DB1245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</w:p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DB1245" w:rsidRDefault="00DB1245" w:rsidP="00DB1245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fordert die SuS dazu auf, ihre Meinung zur These M5 zu äußern</w:t>
            </w:r>
          </w:p>
          <w:p w:rsidR="00DB1245" w:rsidRDefault="00DB1245" w:rsidP="00DB1245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erklärt ggf. das System der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Überhangmandate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lastRenderedPageBreak/>
              <w:t>Die SuS …</w:t>
            </w:r>
          </w:p>
          <w:p w:rsidR="00DB1245" w:rsidRDefault="00DB1245" w:rsidP="00DB1245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äußern ihre Meinung zu den Vor- und Nachteilen der Idee, nur die </w:t>
            </w:r>
            <w:r w:rsidR="00E923AE">
              <w:rPr>
                <w:rFonts w:ascii="Calibri" w:hAnsi="Calibri" w:cs="Calibri"/>
                <w:sz w:val="20"/>
                <w:szCs w:val="20"/>
              </w:rPr>
              <w:t xml:space="preserve">Erststimme </w:t>
            </w:r>
            <w:r>
              <w:rPr>
                <w:rFonts w:ascii="Calibri" w:hAnsi="Calibri" w:cs="Calibri"/>
                <w:sz w:val="20"/>
                <w:szCs w:val="20"/>
              </w:rPr>
              <w:t>gelten zu lassen</w:t>
            </w:r>
          </w:p>
          <w:p w:rsidR="00DB1245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M5</w:t>
            </w:r>
          </w:p>
        </w:tc>
      </w:tr>
      <w:tr w:rsidR="00DB1245" w:rsidTr="00DB1245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Links und Anmerkungen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 xml:space="preserve">Beispiele für politische Podcasts: </w:t>
            </w:r>
          </w:p>
          <w:p w:rsidR="00DB1245" w:rsidRPr="00A2442F" w:rsidRDefault="00CF0A7F" w:rsidP="00E80DD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="00DB1245" w:rsidRPr="00A2442F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https://www.zeit.de/serie/was-jetzt</w:t>
              </w:r>
            </w:hyperlink>
            <w:r w:rsidR="00DB1245" w:rsidRPr="00A2442F">
              <w:rPr>
                <w:rStyle w:val="Hyperlink"/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:rsidR="00DB1245" w:rsidRPr="00A2442F" w:rsidRDefault="00CF0A7F" w:rsidP="00E80DD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8" w:history="1">
              <w:r w:rsidR="00DB1245" w:rsidRPr="00A2442F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https://www.bpb.de/mediathek/279510/einfach-politik-aktuell-deutschland-hat-gewaehlt</w:t>
              </w:r>
            </w:hyperlink>
            <w:r w:rsidR="00DB1245" w:rsidRPr="00A2442F">
              <w:rPr>
                <w:rStyle w:val="Hyperlink"/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hyperlink r:id="rId9" w:history="1">
              <w:r w:rsidR="00DB1245" w:rsidRPr="00A2442F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https://www.bpb.de/mediathek/288157/wahlrecht-fuer-alle</w:t>
              </w:r>
            </w:hyperlink>
            <w:r w:rsidR="00DB1245" w:rsidRPr="00A2442F">
              <w:rPr>
                <w:rStyle w:val="Hyperlink"/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:rsidR="00DB1245" w:rsidRPr="00A2442F" w:rsidRDefault="00CF0A7F" w:rsidP="00E80DD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="00DB1245" w:rsidRPr="00A2442F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https://www.bpb.de/mediathek/279514/einfach-politik-aktuell-kurz-und-knapp-bundestagswahl-2017</w:t>
              </w:r>
            </w:hyperlink>
            <w:r w:rsidR="00DB1245" w:rsidRPr="00A2442F">
              <w:rPr>
                <w:rStyle w:val="Hyperlink"/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:rsidR="00DB1245" w:rsidRDefault="00DB1245" w:rsidP="00E80DD9">
            <w:r>
              <w:rPr>
                <w:rFonts w:ascii="Calibri" w:hAnsi="Calibri" w:cs="Calibri"/>
                <w:color w:val="C9211E"/>
                <w:sz w:val="20"/>
                <w:szCs w:val="20"/>
              </w:rPr>
              <w:t>Podcast Wettbewerb Juniorwahl: Veröffentliche Deinen Podcast unter</w:t>
            </w:r>
            <w:r>
              <w:rPr>
                <w:rFonts w:ascii="Calibri" w:hAnsi="Calibri" w:cs="Calibri"/>
                <w:color w:val="C9211E"/>
                <w:sz w:val="22"/>
                <w:szCs w:val="22"/>
              </w:rPr>
              <w:t xml:space="preserve"> </w:t>
            </w:r>
            <w:hyperlink r:id="rId11" w:history="1">
              <w:r>
                <w:rPr>
                  <w:rStyle w:val="Hyperlink"/>
                  <w:rFonts w:ascii="Calibri" w:hAnsi="Calibri" w:cs="Calibri"/>
                  <w:sz w:val="22"/>
                  <w:szCs w:val="22"/>
                </w:rPr>
                <w:t>www.juniorwahl.de/podcast</w:t>
              </w:r>
            </w:hyperlink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DB1245" w:rsidRDefault="00DB124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0330C" w:rsidRDefault="0090330C"/>
    <w:sectPr w:rsidR="0090330C" w:rsidSect="00240DF5">
      <w:head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9E0" w:rsidRDefault="007B39E0" w:rsidP="00F55FF2">
      <w:r>
        <w:separator/>
      </w:r>
    </w:p>
  </w:endnote>
  <w:endnote w:type="continuationSeparator" w:id="0">
    <w:p w:rsidR="007B39E0" w:rsidRDefault="007B39E0" w:rsidP="00F5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9E0" w:rsidRDefault="007B39E0" w:rsidP="00F55FF2">
      <w:r>
        <w:separator/>
      </w:r>
    </w:p>
  </w:footnote>
  <w:footnote w:type="continuationSeparator" w:id="0">
    <w:p w:rsidR="007B39E0" w:rsidRDefault="007B39E0" w:rsidP="00F55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FF2" w:rsidRDefault="00F55FF2">
    <w:pPr>
      <w:pStyle w:val="Kopfzeile"/>
    </w:pPr>
    <w:r w:rsidRPr="00F55FF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1E3F773" wp14:editId="1198B63F">
              <wp:simplePos x="0" y="0"/>
              <wp:positionH relativeFrom="column">
                <wp:posOffset>-720090</wp:posOffset>
              </wp:positionH>
              <wp:positionV relativeFrom="margin">
                <wp:posOffset>-656590</wp:posOffset>
              </wp:positionV>
              <wp:extent cx="3086100" cy="457200"/>
              <wp:effectExtent l="0" t="0" r="0" b="0"/>
              <wp:wrapNone/>
              <wp:docPr id="50" name="Textfeld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5FF2" w:rsidRDefault="00F55FF2" w:rsidP="00F55FF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Verlaufsplanung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3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II</w:t>
                          </w:r>
                        </w:p>
                        <w:p w:rsidR="00F55FF2" w:rsidRPr="006C2512" w:rsidRDefault="00F55FF2" w:rsidP="00F55FF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F55FF2" w:rsidRPr="006C2512" w:rsidRDefault="00F55FF2" w:rsidP="00F55FF2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E3F773" id="_x0000_t202" coordsize="21600,21600" o:spt="202" path="m,l,21600r21600,l21600,xe">
              <v:stroke joinstyle="miter"/>
              <v:path gradientshapeok="t" o:connecttype="rect"/>
            </v:shapetype>
            <v:shape id="Textfeld 50" o:spid="_x0000_s1026" type="#_x0000_t202" style="position:absolute;margin-left:-56.7pt;margin-top:-51.7pt;width:243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ZrUPAIAAIAEAAAOAAAAZHJzL2Uyb0RvYy54bWysVNtuEzEQfUfiHyy/001CU9pVNxW0FCGV&#10;i9TyAY7tzVr4hu1kN3x9z9pJmsAbYh8sezw+M2fOzF7fDEaTjQxROdvQ6dmEEmm5E8quGvrj6f7N&#10;JSUxMSuYdlY2dCsjvVm8fnXd+1rOXOe0kIEAxMa69w3tUvJ1VUXeScPimfPS4rJ1wbCEY1hVIrAe&#10;6EZXs8nkoupdED44LmOE9a5c0kXGb1vJ07e2jTIR3VDklvIa8roc12pxzepVYL5TfJcG+4csDFMW&#10;QQ9Qdywxsg7qLyijeHDRtemMO1O5tlVcZg5gM538weaxY15mLihO9Icyxf8Hy79uvgeiREPnKI9l&#10;Bho9ySG1UgsCE+rT+1jD7dHDMQ0f3ACdM9foHxz/GeFSHfmUB3H0XvZfnAAgWyeXXwxtMGOVwJsA&#10;BhG3BxEQlHAY304uL6YTXHHcnc/fQeUxi4rV+9c+xPRJOkPGTUMDRM7obPMQU3Hdu4zBotNK3Cut&#10;8yGslrc6kA1DQ9znb4d+4qYt6Rt6NZ/NC9MTiG08IKAThesp0SwmGA+QYyi9NqBfIoEQvtJtsKMn&#10;i31PLWbMzPIkD6MSxkMr09DLI4hOMvHRCnBldWJKlz1KpO1OjLH+RYk0LAc4jgotndhCluDKGGBs&#10;selc+E1JjxFoaPy1ZkGCzmeLHruanp+PM5MPWQlKwvHN8viGWQ6ohiZKyvY2lTlb+6BWHSKVrrHu&#10;PdqhVVmpl6x2eaPNcxV2IznO0fE5e738OBbPAAAA//8DAFBLAwQUAAYACAAAACEAlBvGA+UAAAAS&#10;AQAADwAAAGRycy9kb3ducmV2LnhtbExPwWrDMAy9D/YPRoNdRuukKdlI45SyEQotFNqNnd1YS8Ji&#10;OcRum/39lNN2EU/S09N7+Xq0nbji4FtHCuJ5BAKpcqalWsHHezl7AeGDJqM7R6jgBz2si/u7XGfG&#10;3eiI11OoBYuQz7SCJoQ+k9JXDVrt565H4t2XG6wO3A61NIO+sbjt5CKKUml1S/yh0T2+Nlh9ny5W&#10;wWdywKHcPoXD9rhJ3a7cu3q3V+rxYXxbcdmsQAQcw98FTBnYPxRs7OwuZLzoFMziOFkyd0LRhJiT&#10;PC9SEGceJfESZJHL/1GKXwAAAP//AwBQSwECLQAUAAYACAAAACEAtoM4kv4AAADhAQAAEwAAAAAA&#10;AAAAAAAAAAAAAAAAW0NvbnRlbnRfVHlwZXNdLnhtbFBLAQItABQABgAIAAAAIQA4/SH/1gAAAJQB&#10;AAALAAAAAAAAAAAAAAAAAC8BAABfcmVscy8ucmVsc1BLAQItABQABgAIAAAAIQBbsZrUPAIAAIAE&#10;AAAOAAAAAAAAAAAAAAAAAC4CAABkcnMvZTJvRG9jLnhtbFBLAQItABQABgAIAAAAIQCUG8YD5QAA&#10;ABIBAAAPAAAAAAAAAAAAAAAAAJYEAABkcnMvZG93bnJldi54bWxQSwUGAAAAAAQABADzAAAAqAUA&#10;AAAA&#10;" strokecolor="white">
              <v:path arrowok="t"/>
              <v:textbox>
                <w:txbxContent>
                  <w:p w:rsidR="00F55FF2" w:rsidRDefault="00F55FF2" w:rsidP="00F55FF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Verlaufsplanung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3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Niveau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</w:t>
                    </w:r>
                  </w:p>
                  <w:p w:rsidR="00F55FF2" w:rsidRPr="006C2512" w:rsidRDefault="00F55FF2" w:rsidP="00F55FF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</w:p>
                  <w:p w:rsidR="00F55FF2" w:rsidRPr="006C2512" w:rsidRDefault="00F55FF2" w:rsidP="00F55FF2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Pr="00F55FF2">
      <w:rPr>
        <w:noProof/>
      </w:rPr>
      <w:drawing>
        <wp:anchor distT="0" distB="0" distL="114300" distR="114300" simplePos="0" relativeHeight="251660288" behindDoc="1" locked="0" layoutInCell="1" allowOverlap="1" wp14:anchorId="13E5656B" wp14:editId="6270774F">
          <wp:simplePos x="0" y="0"/>
          <wp:positionH relativeFrom="column">
            <wp:posOffset>5010393</wp:posOffset>
          </wp:positionH>
          <wp:positionV relativeFrom="paragraph">
            <wp:posOffset>-243827</wp:posOffset>
          </wp:positionV>
          <wp:extent cx="1371600" cy="495300"/>
          <wp:effectExtent l="0" t="0" r="0" b="0"/>
          <wp:wrapNone/>
          <wp:docPr id="51" name="Grafik 51" descr="Beschreibung: http://www.gymnasium-marienthal.de/unterricht/gesellschaftliche-faecher/pgw/93-wahlbeteiligung-bei-der-juniorwahl/imag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1" descr="Beschreibung: http://www.gymnasium-marienthal.de/unterricht/gesellschaftliche-faecher/pgw/93-wahlbeteiligung-bei-der-juniorwahl/imag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kern w:val="2"/>
        <w:sz w:val="20"/>
        <w:szCs w:val="20"/>
        <w:lang w:val="de-DE" w:eastAsia="zh-CN" w:bidi="hi-I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245"/>
    <w:rsid w:val="000131ED"/>
    <w:rsid w:val="000C5C40"/>
    <w:rsid w:val="00240DF5"/>
    <w:rsid w:val="007B39E0"/>
    <w:rsid w:val="0090330C"/>
    <w:rsid w:val="00A2442F"/>
    <w:rsid w:val="00AE4B04"/>
    <w:rsid w:val="00B14407"/>
    <w:rsid w:val="00B77163"/>
    <w:rsid w:val="00CF0A7F"/>
    <w:rsid w:val="00DB1245"/>
    <w:rsid w:val="00E65197"/>
    <w:rsid w:val="00E923AE"/>
    <w:rsid w:val="00F55FF2"/>
    <w:rsid w:val="00F5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26C71B"/>
  <w15:chartTrackingRefBased/>
  <w15:docId w15:val="{6978C0A4-C40B-2B44-A52C-B50D1DE57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B1245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DB124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55FF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F55FF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F55FF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F55FF2"/>
    <w:rPr>
      <w:rFonts w:ascii="Times New Roman" w:eastAsia="SimSun" w:hAnsi="Times New Roman" w:cs="Mangal"/>
      <w:kern w:val="2"/>
      <w:szCs w:val="21"/>
      <w:lang w:eastAsia="zh-C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244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244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pb.de/mediathek/279510/einfach-politik-aktuell-deutschland-hat-gewaehl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zeit.de/serie/was-jetz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uniorwahl.de/podcas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bpb.de/mediathek/279514/einfach-politik-aktuell-kurz-und-knapp-bundestagswahl-20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pb.de/mediathek/288157/wahlrecht-fuer-all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kumulus-03</cp:lastModifiedBy>
  <cp:revision>7</cp:revision>
  <dcterms:created xsi:type="dcterms:W3CDTF">2020-12-02T08:44:00Z</dcterms:created>
  <dcterms:modified xsi:type="dcterms:W3CDTF">2022-11-28T12:59:00Z</dcterms:modified>
</cp:coreProperties>
</file>