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C9FBF" w14:textId="77777777" w:rsidR="007D4653" w:rsidRPr="00395401" w:rsidRDefault="00000000">
      <w:pPr>
        <w:pStyle w:val="Textkrper"/>
        <w:spacing w:before="131"/>
        <w:rPr>
          <w:rFonts w:asciiTheme="minorHAnsi" w:hAnsiTheme="minorHAnsi" w:cstheme="minorHAnsi"/>
          <w:b w:val="0"/>
          <w:sz w:val="20"/>
        </w:rPr>
      </w:pPr>
      <w:r w:rsidRPr="00395401">
        <w:rPr>
          <w:rFonts w:asciiTheme="minorHAnsi" w:hAnsiTheme="minorHAnsi" w:cstheme="minorHAnsi"/>
          <w:b w:val="0"/>
          <w:noProof/>
          <w:sz w:val="20"/>
        </w:rPr>
        <w:drawing>
          <wp:anchor distT="0" distB="0" distL="0" distR="0" simplePos="0" relativeHeight="15728640" behindDoc="0" locked="0" layoutInCell="1" allowOverlap="1" wp14:anchorId="413E3363" wp14:editId="0A462F64">
            <wp:simplePos x="0" y="0"/>
            <wp:positionH relativeFrom="page">
              <wp:posOffset>5815328</wp:posOffset>
            </wp:positionH>
            <wp:positionV relativeFrom="page">
              <wp:posOffset>227582</wp:posOffset>
            </wp:positionV>
            <wp:extent cx="1530857" cy="37337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857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394CB5" w14:textId="77777777" w:rsidR="007D4653" w:rsidRPr="00395401" w:rsidRDefault="00000000">
      <w:pPr>
        <w:pStyle w:val="Titel"/>
        <w:spacing w:line="292" w:lineRule="auto"/>
        <w:ind w:right="5031"/>
        <w:rPr>
          <w:rFonts w:asciiTheme="minorHAnsi" w:hAnsiTheme="minorHAnsi" w:cstheme="minorHAnsi"/>
        </w:rPr>
      </w:pPr>
      <w:r w:rsidRPr="00395401">
        <w:rPr>
          <w:rFonts w:asciiTheme="minorHAnsi" w:hAnsiTheme="minorHAnsi" w:cstheme="minorHAnsi"/>
          <w:w w:val="85"/>
        </w:rPr>
        <w:t xml:space="preserve">Modul 3 – Vorbereitung der </w:t>
      </w:r>
      <w:proofErr w:type="spellStart"/>
      <w:r w:rsidRPr="00395401">
        <w:rPr>
          <w:rFonts w:asciiTheme="minorHAnsi" w:hAnsiTheme="minorHAnsi" w:cstheme="minorHAnsi"/>
          <w:w w:val="85"/>
        </w:rPr>
        <w:t>dialogP</w:t>
      </w:r>
      <w:proofErr w:type="spellEnd"/>
      <w:r w:rsidRPr="00395401">
        <w:rPr>
          <w:rFonts w:asciiTheme="minorHAnsi" w:hAnsiTheme="minorHAnsi" w:cstheme="minorHAnsi"/>
          <w:w w:val="85"/>
        </w:rPr>
        <w:t xml:space="preserve">-Veranstaltung </w:t>
      </w:r>
      <w:r w:rsidRPr="00395401">
        <w:rPr>
          <w:rFonts w:asciiTheme="minorHAnsi" w:hAnsiTheme="minorHAnsi" w:cstheme="minorHAnsi"/>
          <w:w w:val="90"/>
        </w:rPr>
        <w:t xml:space="preserve">Schritt 3 – Argumente sammeln und belegen </w:t>
      </w:r>
      <w:r w:rsidRPr="00395401">
        <w:rPr>
          <w:rFonts w:asciiTheme="minorHAnsi" w:hAnsiTheme="minorHAnsi" w:cstheme="minorHAnsi"/>
          <w:w w:val="85"/>
        </w:rPr>
        <w:t>VORSCHLAG ZUR STUNDENGESTALTUNG</w:t>
      </w:r>
    </w:p>
    <w:p w14:paraId="6340B24A" w14:textId="77777777" w:rsidR="007D4653" w:rsidRPr="00395401" w:rsidRDefault="00000000">
      <w:pPr>
        <w:pStyle w:val="Titel"/>
        <w:spacing w:line="195" w:lineRule="exact"/>
        <w:ind w:left="6512"/>
        <w:rPr>
          <w:rFonts w:asciiTheme="minorHAnsi" w:hAnsiTheme="minorHAnsi" w:cstheme="minorHAnsi"/>
        </w:rPr>
      </w:pPr>
      <w:r w:rsidRPr="00395401">
        <w:rPr>
          <w:rFonts w:asciiTheme="minorHAnsi" w:hAnsiTheme="minorHAnsi" w:cstheme="minorHAnsi"/>
          <w:w w:val="85"/>
        </w:rPr>
        <w:t>Zeitlicher</w:t>
      </w:r>
      <w:r w:rsidRPr="00395401">
        <w:rPr>
          <w:rFonts w:asciiTheme="minorHAnsi" w:hAnsiTheme="minorHAnsi" w:cstheme="minorHAnsi"/>
          <w:spacing w:val="1"/>
        </w:rPr>
        <w:t xml:space="preserve"> </w:t>
      </w:r>
      <w:r w:rsidRPr="00395401">
        <w:rPr>
          <w:rFonts w:asciiTheme="minorHAnsi" w:hAnsiTheme="minorHAnsi" w:cstheme="minorHAnsi"/>
          <w:w w:val="85"/>
        </w:rPr>
        <w:t>Umfang:</w:t>
      </w:r>
      <w:r w:rsidRPr="00395401">
        <w:rPr>
          <w:rFonts w:asciiTheme="minorHAnsi" w:hAnsiTheme="minorHAnsi" w:cstheme="minorHAnsi"/>
          <w:spacing w:val="3"/>
        </w:rPr>
        <w:t xml:space="preserve"> </w:t>
      </w:r>
      <w:r w:rsidRPr="00395401">
        <w:rPr>
          <w:rFonts w:asciiTheme="minorHAnsi" w:hAnsiTheme="minorHAnsi" w:cstheme="minorHAnsi"/>
          <w:w w:val="85"/>
        </w:rPr>
        <w:t>ca.</w:t>
      </w:r>
      <w:r w:rsidRPr="00395401">
        <w:rPr>
          <w:rFonts w:asciiTheme="minorHAnsi" w:hAnsiTheme="minorHAnsi" w:cstheme="minorHAnsi"/>
          <w:spacing w:val="3"/>
        </w:rPr>
        <w:t xml:space="preserve"> </w:t>
      </w:r>
      <w:r w:rsidRPr="00395401">
        <w:rPr>
          <w:rFonts w:asciiTheme="minorHAnsi" w:hAnsiTheme="minorHAnsi" w:cstheme="minorHAnsi"/>
          <w:w w:val="85"/>
        </w:rPr>
        <w:t>45–60</w:t>
      </w:r>
      <w:r w:rsidRPr="00395401">
        <w:rPr>
          <w:rFonts w:asciiTheme="minorHAnsi" w:hAnsiTheme="minorHAnsi" w:cstheme="minorHAnsi"/>
          <w:spacing w:val="1"/>
        </w:rPr>
        <w:t xml:space="preserve"> </w:t>
      </w:r>
      <w:r w:rsidRPr="00395401">
        <w:rPr>
          <w:rFonts w:asciiTheme="minorHAnsi" w:hAnsiTheme="minorHAnsi" w:cstheme="minorHAnsi"/>
          <w:spacing w:val="-2"/>
          <w:w w:val="85"/>
        </w:rPr>
        <w:t>Minuten</w:t>
      </w:r>
    </w:p>
    <w:p w14:paraId="4404A85C" w14:textId="77777777" w:rsidR="007D4653" w:rsidRPr="00395401" w:rsidRDefault="007D4653">
      <w:pPr>
        <w:spacing w:before="15" w:after="1"/>
        <w:rPr>
          <w:rFonts w:asciiTheme="minorHAnsi" w:hAnsiTheme="minorHAnsi" w:cstheme="minorHAnsi"/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3924"/>
        <w:gridCol w:w="2018"/>
        <w:gridCol w:w="2404"/>
      </w:tblGrid>
      <w:tr w:rsidR="007D4653" w:rsidRPr="00395401" w14:paraId="5623178B" w14:textId="77777777" w:rsidTr="00D04303">
        <w:trPr>
          <w:trHeight w:val="268"/>
        </w:trPr>
        <w:tc>
          <w:tcPr>
            <w:tcW w:w="1291" w:type="dxa"/>
            <w:shd w:val="clear" w:color="auto" w:fill="98D042"/>
          </w:tcPr>
          <w:p w14:paraId="01BBA558" w14:textId="77777777" w:rsidR="007D4653" w:rsidRPr="00395401" w:rsidRDefault="00000000">
            <w:pPr>
              <w:pStyle w:val="TableParagraph"/>
              <w:spacing w:before="4" w:line="244" w:lineRule="exact"/>
              <w:ind w:left="375"/>
              <w:rPr>
                <w:rFonts w:asciiTheme="minorHAnsi" w:hAnsiTheme="minorHAnsi" w:cstheme="minorHAnsi"/>
                <w:b/>
              </w:rPr>
            </w:pPr>
            <w:r w:rsidRPr="00395401">
              <w:rPr>
                <w:rFonts w:asciiTheme="minorHAnsi" w:hAnsiTheme="minorHAnsi" w:cstheme="minorHAnsi"/>
                <w:b/>
                <w:spacing w:val="-4"/>
                <w:w w:val="95"/>
              </w:rPr>
              <w:t>Phase</w:t>
            </w:r>
          </w:p>
        </w:tc>
        <w:tc>
          <w:tcPr>
            <w:tcW w:w="3924" w:type="dxa"/>
            <w:shd w:val="clear" w:color="auto" w:fill="98D042"/>
          </w:tcPr>
          <w:p w14:paraId="16C2E53B" w14:textId="77777777" w:rsidR="007D4653" w:rsidRPr="00395401" w:rsidRDefault="00000000">
            <w:pPr>
              <w:pStyle w:val="TableParagraph"/>
              <w:spacing w:before="4" w:line="244" w:lineRule="exact"/>
              <w:ind w:left="1072"/>
              <w:rPr>
                <w:rFonts w:asciiTheme="minorHAnsi" w:hAnsiTheme="minorHAnsi" w:cstheme="minorHAnsi"/>
                <w:b/>
              </w:rPr>
            </w:pPr>
            <w:r w:rsidRPr="00395401">
              <w:rPr>
                <w:rFonts w:asciiTheme="minorHAnsi" w:hAnsiTheme="minorHAnsi" w:cstheme="minorHAnsi"/>
                <w:b/>
                <w:spacing w:val="-4"/>
              </w:rPr>
              <w:t>Unterrichtsverlauf</w:t>
            </w:r>
          </w:p>
        </w:tc>
        <w:tc>
          <w:tcPr>
            <w:tcW w:w="2018" w:type="dxa"/>
            <w:shd w:val="clear" w:color="auto" w:fill="98D042"/>
          </w:tcPr>
          <w:p w14:paraId="4DE0CE1E" w14:textId="77777777" w:rsidR="007D4653" w:rsidRPr="00395401" w:rsidRDefault="00000000">
            <w:pPr>
              <w:pStyle w:val="TableParagraph"/>
              <w:spacing w:before="4" w:line="244" w:lineRule="exact"/>
              <w:ind w:left="110"/>
              <w:rPr>
                <w:rFonts w:asciiTheme="minorHAnsi" w:hAnsiTheme="minorHAnsi" w:cstheme="minorHAnsi"/>
                <w:b/>
              </w:rPr>
            </w:pPr>
            <w:r w:rsidRPr="00395401">
              <w:rPr>
                <w:rFonts w:asciiTheme="minorHAnsi" w:hAnsiTheme="minorHAnsi" w:cstheme="minorHAnsi"/>
                <w:b/>
                <w:spacing w:val="-7"/>
              </w:rPr>
              <w:t>Sozialform/Methode</w:t>
            </w:r>
          </w:p>
        </w:tc>
        <w:tc>
          <w:tcPr>
            <w:tcW w:w="2404" w:type="dxa"/>
            <w:shd w:val="clear" w:color="auto" w:fill="98D042"/>
          </w:tcPr>
          <w:p w14:paraId="445042E5" w14:textId="77777777" w:rsidR="007D4653" w:rsidRPr="00395401" w:rsidRDefault="00000000">
            <w:pPr>
              <w:pStyle w:val="TableParagraph"/>
              <w:spacing w:before="4" w:line="244" w:lineRule="exact"/>
              <w:ind w:left="14"/>
              <w:jc w:val="center"/>
              <w:rPr>
                <w:rFonts w:asciiTheme="minorHAnsi" w:hAnsiTheme="minorHAnsi" w:cstheme="minorHAnsi"/>
                <w:b/>
              </w:rPr>
            </w:pPr>
            <w:r w:rsidRPr="00395401">
              <w:rPr>
                <w:rFonts w:asciiTheme="minorHAnsi" w:hAnsiTheme="minorHAnsi" w:cstheme="minorHAnsi"/>
                <w:b/>
                <w:spacing w:val="-2"/>
              </w:rPr>
              <w:t>Medien</w:t>
            </w:r>
          </w:p>
        </w:tc>
      </w:tr>
      <w:tr w:rsidR="007D4653" w:rsidRPr="00395401" w14:paraId="03C9F502" w14:textId="77777777" w:rsidTr="00D04303">
        <w:trPr>
          <w:trHeight w:val="5370"/>
        </w:trPr>
        <w:tc>
          <w:tcPr>
            <w:tcW w:w="1291" w:type="dxa"/>
          </w:tcPr>
          <w:p w14:paraId="1B4B0CDC" w14:textId="77777777" w:rsidR="007D4653" w:rsidRPr="00395401" w:rsidRDefault="00000000">
            <w:pPr>
              <w:pStyle w:val="TableParagraph"/>
              <w:spacing w:before="4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 w:rsidRPr="00395401">
              <w:rPr>
                <w:rFonts w:asciiTheme="minorHAnsi" w:hAnsiTheme="minorHAnsi" w:cstheme="minorHAnsi"/>
                <w:b/>
                <w:spacing w:val="-2"/>
                <w:w w:val="95"/>
                <w:sz w:val="20"/>
              </w:rPr>
              <w:t>Einstieg</w:t>
            </w:r>
          </w:p>
        </w:tc>
        <w:tc>
          <w:tcPr>
            <w:tcW w:w="3924" w:type="dxa"/>
          </w:tcPr>
          <w:p w14:paraId="293913D6" w14:textId="7111F462" w:rsidR="007D4653" w:rsidRPr="00395401" w:rsidRDefault="00D04303">
            <w:pPr>
              <w:pStyle w:val="TableParagraph"/>
              <w:spacing w:before="4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pacing w:val="-2"/>
                <w:sz w:val="20"/>
              </w:rPr>
              <w:t>Lehrkraft:</w:t>
            </w:r>
          </w:p>
          <w:p w14:paraId="0DBAD043" w14:textId="1D6F2ECA" w:rsidR="007D4653" w:rsidRPr="00395401" w:rsidRDefault="00000000">
            <w:pPr>
              <w:pStyle w:val="TableParagraph"/>
              <w:spacing w:before="15" w:line="252" w:lineRule="auto"/>
              <w:ind w:left="110" w:right="356"/>
              <w:jc w:val="both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b/>
                <w:w w:val="90"/>
                <w:sz w:val="20"/>
              </w:rPr>
              <w:t xml:space="preserve">Impuls: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Überzeuge deinen Partner/deine Partnerin von einer der folgenden Aussa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gen:</w:t>
            </w:r>
          </w:p>
          <w:p w14:paraId="52D453CF" w14:textId="77777777" w:rsidR="007D4653" w:rsidRPr="00395401" w:rsidRDefault="00000000">
            <w:pPr>
              <w:pStyle w:val="TableParagraph"/>
              <w:spacing w:before="5"/>
              <w:ind w:left="110"/>
              <w:jc w:val="both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2"/>
                <w:w w:val="90"/>
                <w:sz w:val="20"/>
              </w:rPr>
              <w:t>Es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w w:val="90"/>
                <w:sz w:val="20"/>
              </w:rPr>
              <w:t>ist</w:t>
            </w:r>
            <w:r w:rsidRPr="00395401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w w:val="90"/>
                <w:sz w:val="20"/>
              </w:rPr>
              <w:t>sinnvoll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12"/>
                <w:w w:val="90"/>
                <w:sz w:val="20"/>
              </w:rPr>
              <w:t>…</w:t>
            </w:r>
          </w:p>
          <w:p w14:paraId="36A01241" w14:textId="77777777" w:rsidR="007D4653" w:rsidRPr="0039540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15"/>
              <w:ind w:left="469" w:hanging="359"/>
              <w:jc w:val="both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Handschuhe</w:t>
            </w:r>
            <w:r w:rsidRPr="00395401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im</w:t>
            </w:r>
            <w:r w:rsidRPr="00395401">
              <w:rPr>
                <w:rFonts w:asciiTheme="minorHAnsi" w:hAnsiTheme="minorHAnsi" w:cstheme="minorHAnsi"/>
                <w:spacing w:val="-6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Sommer</w:t>
            </w:r>
            <w:r w:rsidRPr="00395401">
              <w:rPr>
                <w:rFonts w:asciiTheme="minorHAnsi" w:hAnsiTheme="minorHAnsi" w:cstheme="minorHAnsi"/>
                <w:spacing w:val="-5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zu</w:t>
            </w:r>
            <w:r w:rsidRPr="00395401">
              <w:rPr>
                <w:rFonts w:asciiTheme="minorHAnsi" w:hAnsiTheme="minorHAnsi" w:cstheme="minorHAnsi"/>
                <w:spacing w:val="-6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w w:val="90"/>
                <w:sz w:val="20"/>
              </w:rPr>
              <w:t>tragen.</w:t>
            </w:r>
          </w:p>
          <w:p w14:paraId="35E90A3A" w14:textId="77777777" w:rsidR="007D4653" w:rsidRPr="0039540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15" w:line="254" w:lineRule="auto"/>
              <w:ind w:right="337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das</w:t>
            </w:r>
            <w:r w:rsidRPr="00395401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komplette</w:t>
            </w:r>
            <w:r w:rsidRPr="00395401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Schulgebäude</w:t>
            </w:r>
            <w:r w:rsidRPr="00395401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grün</w:t>
            </w:r>
            <w:r w:rsidRPr="00395401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 xml:space="preserve">zu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streichen.</w:t>
            </w:r>
          </w:p>
          <w:p w14:paraId="483A18E7" w14:textId="77777777" w:rsidR="007D4653" w:rsidRPr="0039540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2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im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Sommer</w:t>
            </w:r>
            <w:r w:rsidRPr="00395401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eine</w:t>
            </w:r>
            <w:r w:rsidRPr="00395401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Winterjacke</w:t>
            </w:r>
            <w:r w:rsidRPr="00395401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zu</w:t>
            </w:r>
            <w:r w:rsidRPr="00395401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w w:val="90"/>
                <w:sz w:val="20"/>
              </w:rPr>
              <w:t>tragen.</w:t>
            </w:r>
          </w:p>
          <w:p w14:paraId="77DA3AD8" w14:textId="77777777" w:rsidR="007D4653" w:rsidRPr="0039540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10" w:line="254" w:lineRule="auto"/>
              <w:ind w:right="17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 xml:space="preserve">im Winter mit kurzen Hosen zur Schule </w:t>
            </w:r>
            <w:r w:rsidRPr="00395401">
              <w:rPr>
                <w:rFonts w:asciiTheme="minorHAnsi" w:hAnsiTheme="minorHAnsi" w:cstheme="minorHAnsi"/>
                <w:sz w:val="20"/>
              </w:rPr>
              <w:t>zu</w:t>
            </w:r>
            <w:r w:rsidRPr="00395401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z w:val="20"/>
              </w:rPr>
              <w:t>kommen.</w:t>
            </w:r>
          </w:p>
          <w:p w14:paraId="0A106403" w14:textId="58D4BC59" w:rsidR="007D4653" w:rsidRPr="0039540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2" w:line="254" w:lineRule="auto"/>
              <w:ind w:right="237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im</w:t>
            </w:r>
            <w:r w:rsidRPr="00395401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Schulgebäude</w:t>
            </w:r>
            <w:r w:rsidRPr="00395401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einen</w:t>
            </w:r>
            <w:r w:rsidRPr="00395401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Pyjama</w:t>
            </w:r>
            <w:r w:rsidRPr="00395401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zu</w:t>
            </w:r>
            <w:r w:rsidRPr="00395401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tra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gen.</w:t>
            </w:r>
          </w:p>
          <w:p w14:paraId="31D97E2A" w14:textId="77777777" w:rsidR="007D4653" w:rsidRPr="0039540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2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eine</w:t>
            </w:r>
            <w:r w:rsidRPr="00395401">
              <w:rPr>
                <w:rFonts w:asciiTheme="minorHAnsi" w:hAnsiTheme="minorHAnsi" w:cstheme="minorHAnsi"/>
                <w:spacing w:val="-5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Giraffe</w:t>
            </w:r>
            <w:r w:rsidRPr="00395401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als</w:t>
            </w:r>
            <w:r w:rsidRPr="00395401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Haustier</w:t>
            </w:r>
            <w:r w:rsidRPr="00395401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zu</w:t>
            </w:r>
            <w:r w:rsidRPr="00395401">
              <w:rPr>
                <w:rFonts w:asciiTheme="minorHAnsi" w:hAnsiTheme="minorHAnsi" w:cstheme="minorHAnsi"/>
                <w:spacing w:val="-4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w w:val="90"/>
                <w:sz w:val="20"/>
              </w:rPr>
              <w:t>halten.</w:t>
            </w:r>
          </w:p>
          <w:p w14:paraId="7FC9D823" w14:textId="77777777" w:rsidR="007D4653" w:rsidRPr="0039540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14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etc.</w:t>
            </w:r>
          </w:p>
          <w:p w14:paraId="7D75B078" w14:textId="77777777" w:rsidR="007D4653" w:rsidRPr="00395401" w:rsidRDefault="00000000">
            <w:pPr>
              <w:pStyle w:val="TableParagraph"/>
              <w:spacing w:before="15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Begründe</w:t>
            </w:r>
            <w:r w:rsidRPr="00395401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deine</w:t>
            </w:r>
            <w:r w:rsidRPr="00395401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These.</w:t>
            </w:r>
            <w:r w:rsidRPr="00395401">
              <w:rPr>
                <w:rFonts w:asciiTheme="minorHAnsi" w:hAnsiTheme="minorHAnsi" w:cstheme="minorHAnsi"/>
                <w:spacing w:val="-6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Nutze</w:t>
            </w:r>
            <w:r w:rsidRPr="00395401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w w:val="90"/>
                <w:sz w:val="20"/>
              </w:rPr>
              <w:t>Beispiele.</w:t>
            </w:r>
          </w:p>
          <w:p w14:paraId="26FFF23E" w14:textId="77777777" w:rsidR="007D4653" w:rsidRPr="00395401" w:rsidRDefault="00000000">
            <w:pPr>
              <w:pStyle w:val="TableParagraph"/>
              <w:spacing w:before="10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395401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395401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43FCF7BC" w14:textId="77777777" w:rsidR="007D4653" w:rsidRPr="00395401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15" w:line="254" w:lineRule="auto"/>
              <w:ind w:right="358"/>
              <w:jc w:val="both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analysieren,</w:t>
            </w:r>
            <w:r w:rsidRPr="00395401">
              <w:rPr>
                <w:rFonts w:asciiTheme="minorHAnsi" w:hAnsiTheme="minorHAnsi" w:cstheme="minorHAnsi"/>
                <w:spacing w:val="-9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das</w:t>
            </w:r>
            <w:r w:rsidRPr="00395401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Gelingen</w:t>
            </w:r>
            <w:r w:rsidRPr="00395401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der</w:t>
            </w:r>
            <w:r w:rsidRPr="00395401">
              <w:rPr>
                <w:rFonts w:asciiTheme="minorHAnsi" w:hAnsiTheme="minorHAnsi" w:cstheme="minorHAnsi"/>
                <w:spacing w:val="-9"/>
                <w:w w:val="9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 xml:space="preserve">Übung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und</w:t>
            </w:r>
            <w:r w:rsidRPr="00395401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inwieweit</w:t>
            </w:r>
            <w:r w:rsidRPr="00395401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sie</w:t>
            </w:r>
            <w:r w:rsidRPr="00395401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ihren</w:t>
            </w:r>
            <w:r w:rsidRPr="00395401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 xml:space="preserve">Partner/ihre </w:t>
            </w:r>
            <w:r w:rsidRPr="00395401">
              <w:rPr>
                <w:rFonts w:asciiTheme="minorHAnsi" w:hAnsiTheme="minorHAnsi" w:cstheme="minorHAnsi"/>
                <w:sz w:val="20"/>
              </w:rPr>
              <w:t>Partnerin</w:t>
            </w:r>
            <w:r w:rsidRPr="00395401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z w:val="20"/>
              </w:rPr>
              <w:t>überzeugen</w:t>
            </w:r>
            <w:r w:rsidRPr="00395401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z w:val="20"/>
              </w:rPr>
              <w:t>konnten,</w:t>
            </w:r>
          </w:p>
          <w:p w14:paraId="7C7191E9" w14:textId="5E7078DE" w:rsidR="007D4653" w:rsidRPr="00395401" w:rsidRDefault="00000000" w:rsidP="006F7B76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3"/>
              <w:ind w:left="469" w:hanging="359"/>
              <w:jc w:val="both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leiten</w:t>
            </w:r>
            <w:r w:rsidRPr="00395401">
              <w:rPr>
                <w:rFonts w:asciiTheme="minorHAnsi" w:hAnsiTheme="minorHAnsi" w:cstheme="minorHAnsi"/>
                <w:spacing w:val="5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daraus</w:t>
            </w:r>
            <w:r w:rsidRPr="00395401">
              <w:rPr>
                <w:rFonts w:asciiTheme="minorHAnsi" w:hAnsiTheme="minorHAnsi" w:cstheme="minorHAnsi"/>
                <w:spacing w:val="8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Kriterien</w:t>
            </w:r>
            <w:r w:rsidRPr="00395401">
              <w:rPr>
                <w:rFonts w:asciiTheme="minorHAnsi" w:hAnsiTheme="minorHAnsi" w:cstheme="minorHAnsi"/>
                <w:spacing w:val="6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einer</w:t>
            </w:r>
            <w:r w:rsidRPr="00395401">
              <w:rPr>
                <w:rFonts w:asciiTheme="minorHAnsi" w:hAnsiTheme="minorHAnsi" w:cstheme="minorHAnsi"/>
                <w:spacing w:val="7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w w:val="90"/>
                <w:sz w:val="20"/>
              </w:rPr>
              <w:t>überzeu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genden</w:t>
            </w:r>
            <w:r w:rsidRPr="00395401">
              <w:rPr>
                <w:rFonts w:asciiTheme="minorHAnsi" w:hAnsiTheme="minorHAnsi" w:cstheme="minorHAnsi"/>
                <w:spacing w:val="16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Argumentation</w:t>
            </w:r>
            <w:r w:rsidRPr="00395401">
              <w:rPr>
                <w:rFonts w:asciiTheme="minorHAnsi" w:hAnsiTheme="minorHAnsi" w:cstheme="minorHAnsi"/>
                <w:spacing w:val="16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5"/>
                <w:w w:val="90"/>
                <w:sz w:val="20"/>
              </w:rPr>
              <w:t>ab.</w:t>
            </w:r>
          </w:p>
        </w:tc>
        <w:tc>
          <w:tcPr>
            <w:tcW w:w="2018" w:type="dxa"/>
          </w:tcPr>
          <w:p w14:paraId="2BF78E2F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3166256" w14:textId="77777777" w:rsidR="007D4653" w:rsidRPr="00395401" w:rsidRDefault="007D4653">
            <w:pPr>
              <w:pStyle w:val="TableParagraph"/>
              <w:spacing w:before="29"/>
              <w:rPr>
                <w:rFonts w:asciiTheme="minorHAnsi" w:hAnsiTheme="minorHAnsi" w:cstheme="minorHAnsi"/>
                <w:b/>
                <w:sz w:val="20"/>
              </w:rPr>
            </w:pPr>
          </w:p>
          <w:p w14:paraId="1CC75F1A" w14:textId="77777777" w:rsidR="007D4653" w:rsidRPr="00395401" w:rsidRDefault="00000000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5"/>
                <w:w w:val="90"/>
                <w:sz w:val="20"/>
              </w:rPr>
              <w:t>PA</w:t>
            </w:r>
          </w:p>
          <w:p w14:paraId="27982477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12BBAFAB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454EDCB5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7D75DE52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2DDEF670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DA0E9E6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0139F3C6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2749B6E4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1FA1900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029E07FB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03A4E46E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67DC04EF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7EB645C3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319F51E9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48162C17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15A63D08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25802B1B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4102846C" w14:textId="77777777" w:rsidR="007D4653" w:rsidRPr="00395401" w:rsidRDefault="007D4653">
            <w:pPr>
              <w:pStyle w:val="TableParagraph"/>
              <w:spacing w:before="27"/>
              <w:rPr>
                <w:rFonts w:asciiTheme="minorHAnsi" w:hAnsiTheme="minorHAnsi" w:cstheme="minorHAnsi"/>
                <w:b/>
                <w:sz w:val="20"/>
              </w:rPr>
            </w:pPr>
          </w:p>
          <w:p w14:paraId="189F065E" w14:textId="77777777" w:rsidR="007D4653" w:rsidRPr="00395401" w:rsidRDefault="00000000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Plenum</w:t>
            </w:r>
          </w:p>
        </w:tc>
        <w:tc>
          <w:tcPr>
            <w:tcW w:w="2404" w:type="dxa"/>
          </w:tcPr>
          <w:p w14:paraId="27C4038A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25C8923C" w14:textId="77777777" w:rsidR="007D4653" w:rsidRPr="00395401" w:rsidRDefault="007D4653">
            <w:pPr>
              <w:pStyle w:val="TableParagraph"/>
              <w:spacing w:before="29"/>
              <w:rPr>
                <w:rFonts w:asciiTheme="minorHAnsi" w:hAnsiTheme="minorHAnsi" w:cstheme="minorHAnsi"/>
                <w:b/>
                <w:sz w:val="20"/>
              </w:rPr>
            </w:pPr>
          </w:p>
          <w:p w14:paraId="1A9EDE1E" w14:textId="77777777" w:rsidR="007D4653" w:rsidRPr="00395401" w:rsidRDefault="00000000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Tafel/Whiteboard</w:t>
            </w:r>
          </w:p>
          <w:p w14:paraId="5BBBE1F7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1D89BFE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7DE54240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F2B8F6D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252A444E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618B39E7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35393D64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6FF5036F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2591BEEC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6356387A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7DC18ADD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04F94BBB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6ADAF9C1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6DAC637C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09718E5A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646EC160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07FD5FF0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1E56286C" w14:textId="77777777" w:rsidR="007D4653" w:rsidRPr="00395401" w:rsidRDefault="007D4653">
            <w:pPr>
              <w:pStyle w:val="TableParagraph"/>
              <w:spacing w:before="27"/>
              <w:rPr>
                <w:rFonts w:asciiTheme="minorHAnsi" w:hAnsiTheme="minorHAnsi" w:cstheme="minorHAnsi"/>
                <w:b/>
                <w:sz w:val="20"/>
              </w:rPr>
            </w:pPr>
          </w:p>
          <w:p w14:paraId="6A596D7B" w14:textId="77777777" w:rsidR="007D4653" w:rsidRPr="00395401" w:rsidRDefault="00000000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Tafel</w:t>
            </w:r>
          </w:p>
        </w:tc>
      </w:tr>
      <w:tr w:rsidR="007D4653" w:rsidRPr="00395401" w14:paraId="1CA4214E" w14:textId="77777777" w:rsidTr="00D04303">
        <w:trPr>
          <w:trHeight w:val="972"/>
        </w:trPr>
        <w:tc>
          <w:tcPr>
            <w:tcW w:w="1291" w:type="dxa"/>
            <w:tcBorders>
              <w:bottom w:val="nil"/>
            </w:tcBorders>
          </w:tcPr>
          <w:p w14:paraId="75C901B9" w14:textId="77777777" w:rsidR="007D4653" w:rsidRPr="00395401" w:rsidRDefault="00000000">
            <w:pPr>
              <w:pStyle w:val="TableParagraph"/>
              <w:spacing w:before="4" w:line="254" w:lineRule="auto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 w:rsidRPr="00395401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Erarbeitung </w:t>
            </w:r>
            <w:r w:rsidRPr="00395401">
              <w:rPr>
                <w:rFonts w:asciiTheme="minorHAnsi" w:hAnsiTheme="minorHAnsi" w:cstheme="minorHAnsi"/>
                <w:b/>
                <w:sz w:val="20"/>
              </w:rPr>
              <w:t>Schritt</w:t>
            </w:r>
            <w:r w:rsidRPr="00395401">
              <w:rPr>
                <w:rFonts w:asciiTheme="minorHAnsi" w:hAnsiTheme="minorHAnsi" w:cstheme="minorHAnsi"/>
                <w:b/>
                <w:spacing w:val="-7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3924" w:type="dxa"/>
            <w:vMerge w:val="restart"/>
          </w:tcPr>
          <w:p w14:paraId="3B5418A8" w14:textId="77777777" w:rsidR="007D4653" w:rsidRPr="00395401" w:rsidRDefault="00000000">
            <w:pPr>
              <w:pStyle w:val="TableParagraph"/>
              <w:spacing w:before="4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395401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395401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2442C803" w14:textId="6C9103AA" w:rsidR="007D4653" w:rsidRPr="0039540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5" w:line="254" w:lineRule="auto"/>
              <w:ind w:right="163"/>
              <w:jc w:val="both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>leiten</w:t>
            </w:r>
            <w:r w:rsidRPr="00395401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>aus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>ihren</w:t>
            </w:r>
            <w:r w:rsidRPr="00395401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>gesammelten</w:t>
            </w:r>
            <w:r w:rsidRPr="00395401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>Informa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 xml:space="preserve">tionen Pro- und Contra-Argumente aus unterschiedlichen Perspektiven ab und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übertragen</w:t>
            </w:r>
            <w:r w:rsidRPr="00395401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diese</w:t>
            </w:r>
            <w:r w:rsidRPr="00395401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in</w:t>
            </w:r>
            <w:r w:rsidRPr="00395401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die</w:t>
            </w:r>
            <w:r w:rsidRPr="00395401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proofErr w:type="spellStart"/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Notierhilfe</w:t>
            </w:r>
            <w:proofErr w:type="spellEnd"/>
            <w:r w:rsidRPr="00395401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T2</w:t>
            </w:r>
          </w:p>
          <w:p w14:paraId="30FFF2E8" w14:textId="77777777" w:rsidR="007D4653" w:rsidRPr="0039540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29" w:lineRule="exact"/>
              <w:ind w:left="469" w:hanging="359"/>
              <w:jc w:val="both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orientieren</w:t>
            </w:r>
            <w:r w:rsidRPr="00395401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sich</w:t>
            </w:r>
            <w:r w:rsidRPr="00395401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am</w:t>
            </w:r>
            <w:r w:rsidRPr="00395401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Beispiel</w:t>
            </w:r>
            <w:r w:rsidRPr="00395401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5"/>
                <w:w w:val="90"/>
                <w:sz w:val="20"/>
              </w:rPr>
              <w:t>T1.</w:t>
            </w:r>
          </w:p>
          <w:p w14:paraId="6616839F" w14:textId="77777777" w:rsidR="007D4653" w:rsidRPr="0039540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5" w:line="254" w:lineRule="auto"/>
              <w:ind w:right="571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 xml:space="preserve">stellen aus einzelnen Argumenten </w:t>
            </w:r>
            <w:r w:rsidRPr="00395401">
              <w:rPr>
                <w:rFonts w:asciiTheme="minorHAnsi" w:hAnsiTheme="minorHAnsi" w:cstheme="minorHAnsi"/>
                <w:sz w:val="20"/>
              </w:rPr>
              <w:t>Argumentationsketten</w:t>
            </w:r>
            <w:r w:rsidRPr="00395401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z w:val="20"/>
              </w:rPr>
              <w:t>her</w:t>
            </w:r>
            <w:r w:rsidRPr="00395401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z w:val="20"/>
              </w:rPr>
              <w:t>(T4).</w:t>
            </w:r>
          </w:p>
          <w:p w14:paraId="08C466B2" w14:textId="77777777" w:rsidR="007D4653" w:rsidRPr="0039540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2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orientieren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sich</w:t>
            </w:r>
            <w:r w:rsidRPr="00395401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am</w:t>
            </w:r>
            <w:r w:rsidRPr="00395401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Beispiel</w:t>
            </w:r>
            <w:r w:rsidRPr="00395401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5"/>
                <w:w w:val="90"/>
                <w:sz w:val="20"/>
              </w:rPr>
              <w:t>T3.</w:t>
            </w:r>
          </w:p>
          <w:p w14:paraId="3DE1D433" w14:textId="77777777" w:rsidR="00D04303" w:rsidRPr="00395401" w:rsidRDefault="00D04303" w:rsidP="00D04303">
            <w:pPr>
              <w:pStyle w:val="TableParagraph"/>
              <w:spacing w:before="4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pacing w:val="-2"/>
                <w:sz w:val="20"/>
              </w:rPr>
              <w:t>Lehrkraft:</w:t>
            </w:r>
          </w:p>
          <w:p w14:paraId="4EA0500A" w14:textId="77777777" w:rsidR="007D4653" w:rsidRPr="00395401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0" w:line="220" w:lineRule="exact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ist</w:t>
            </w:r>
            <w:r w:rsidRPr="00395401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beratend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395401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korrigierend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tätig.</w:t>
            </w:r>
          </w:p>
        </w:tc>
        <w:tc>
          <w:tcPr>
            <w:tcW w:w="2018" w:type="dxa"/>
            <w:tcBorders>
              <w:bottom w:val="nil"/>
            </w:tcBorders>
          </w:tcPr>
          <w:p w14:paraId="772B6EDD" w14:textId="77777777" w:rsidR="007D4653" w:rsidRPr="00395401" w:rsidRDefault="00000000">
            <w:pPr>
              <w:pStyle w:val="TableParagraph"/>
              <w:spacing w:before="4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EA/GA/PA</w:t>
            </w:r>
          </w:p>
        </w:tc>
        <w:tc>
          <w:tcPr>
            <w:tcW w:w="2404" w:type="dxa"/>
            <w:tcBorders>
              <w:bottom w:val="nil"/>
            </w:tcBorders>
          </w:tcPr>
          <w:p w14:paraId="58490F51" w14:textId="77777777" w:rsidR="007D4653" w:rsidRPr="00395401" w:rsidRDefault="007D4653">
            <w:pPr>
              <w:pStyle w:val="TableParagraph"/>
              <w:spacing w:before="19"/>
              <w:rPr>
                <w:rFonts w:asciiTheme="minorHAnsi" w:hAnsiTheme="minorHAnsi" w:cstheme="minorHAnsi"/>
                <w:b/>
                <w:sz w:val="20"/>
              </w:rPr>
            </w:pPr>
          </w:p>
          <w:p w14:paraId="05DD7A29" w14:textId="77777777" w:rsidR="007D4653" w:rsidRPr="00395401" w:rsidRDefault="00000000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80"/>
                <w:sz w:val="20"/>
              </w:rPr>
              <w:t>AB</w:t>
            </w:r>
            <w:r w:rsidRPr="00395401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(T1/T2)</w:t>
            </w:r>
          </w:p>
        </w:tc>
      </w:tr>
      <w:tr w:rsidR="007D4653" w:rsidRPr="00395401" w14:paraId="251F1049" w14:textId="77777777" w:rsidTr="00D04303">
        <w:trPr>
          <w:trHeight w:val="1700"/>
        </w:trPr>
        <w:tc>
          <w:tcPr>
            <w:tcW w:w="1291" w:type="dxa"/>
            <w:tcBorders>
              <w:top w:val="nil"/>
            </w:tcBorders>
          </w:tcPr>
          <w:p w14:paraId="5F9E7FD5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924" w:type="dxa"/>
            <w:vMerge/>
            <w:tcBorders>
              <w:top w:val="nil"/>
            </w:tcBorders>
          </w:tcPr>
          <w:p w14:paraId="5E9AE7B1" w14:textId="77777777" w:rsidR="007D4653" w:rsidRPr="00395401" w:rsidRDefault="007D4653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018" w:type="dxa"/>
            <w:tcBorders>
              <w:top w:val="nil"/>
            </w:tcBorders>
          </w:tcPr>
          <w:p w14:paraId="77B75EEB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04" w:type="dxa"/>
            <w:tcBorders>
              <w:top w:val="nil"/>
            </w:tcBorders>
          </w:tcPr>
          <w:p w14:paraId="50C1539B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23B1536D" w14:textId="77777777" w:rsidR="007D4653" w:rsidRPr="00395401" w:rsidRDefault="007D4653">
            <w:pPr>
              <w:pStyle w:val="TableParagraph"/>
              <w:spacing w:before="25"/>
              <w:rPr>
                <w:rFonts w:asciiTheme="minorHAnsi" w:hAnsiTheme="minorHAnsi" w:cstheme="minorHAnsi"/>
                <w:b/>
                <w:sz w:val="20"/>
              </w:rPr>
            </w:pPr>
          </w:p>
          <w:p w14:paraId="64DA4893" w14:textId="77777777" w:rsidR="007D4653" w:rsidRPr="00395401" w:rsidRDefault="00000000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80"/>
                <w:sz w:val="20"/>
              </w:rPr>
              <w:t>AB</w:t>
            </w:r>
            <w:r w:rsidRPr="00395401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(T3/T4)</w:t>
            </w:r>
          </w:p>
        </w:tc>
      </w:tr>
      <w:tr w:rsidR="007D4653" w:rsidRPr="00395401" w14:paraId="7C321363" w14:textId="77777777" w:rsidTr="00D04303">
        <w:trPr>
          <w:trHeight w:val="3906"/>
        </w:trPr>
        <w:tc>
          <w:tcPr>
            <w:tcW w:w="1291" w:type="dxa"/>
          </w:tcPr>
          <w:p w14:paraId="33C0950A" w14:textId="77777777" w:rsidR="007D4653" w:rsidRPr="00395401" w:rsidRDefault="00000000">
            <w:pPr>
              <w:pStyle w:val="TableParagraph"/>
              <w:spacing w:before="4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 w:rsidRPr="00395401">
              <w:rPr>
                <w:rFonts w:asciiTheme="minorHAnsi" w:hAnsiTheme="minorHAnsi" w:cstheme="minorHAnsi"/>
                <w:b/>
                <w:spacing w:val="-2"/>
                <w:w w:val="95"/>
                <w:sz w:val="20"/>
              </w:rPr>
              <w:t>Sicherung</w:t>
            </w:r>
          </w:p>
        </w:tc>
        <w:tc>
          <w:tcPr>
            <w:tcW w:w="3924" w:type="dxa"/>
          </w:tcPr>
          <w:p w14:paraId="7E227646" w14:textId="77777777" w:rsidR="007D4653" w:rsidRPr="00395401" w:rsidRDefault="00000000">
            <w:pPr>
              <w:pStyle w:val="TableParagraph"/>
              <w:spacing w:before="4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395401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395401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0B204CE0" w14:textId="1246741E" w:rsidR="007D4653" w:rsidRPr="0039540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5" w:line="254" w:lineRule="auto"/>
              <w:ind w:right="210"/>
              <w:jc w:val="both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 xml:space="preserve">vergleichen, ergänzen und korrigieren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ggf.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ihre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Argumente/Argumentations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ketten</w:t>
            </w:r>
            <w:r w:rsidRPr="00395401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innerhalb</w:t>
            </w:r>
            <w:r w:rsidRPr="00395401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der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Themengruppe.</w:t>
            </w:r>
          </w:p>
          <w:p w14:paraId="7131E126" w14:textId="2650DEEA" w:rsidR="007D4653" w:rsidRPr="0039540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3" w:line="254" w:lineRule="auto"/>
              <w:ind w:right="186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 xml:space="preserve">ordnen die Argumente gemeinsam mit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Hilfe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des</w:t>
            </w:r>
            <w:r w:rsidRPr="00395401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Suchfenster</w:t>
            </w:r>
            <w:r w:rsidRPr="00395401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im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sz w:val="20"/>
              </w:rPr>
              <w:t>Schü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ler</w:t>
            </w:r>
            <w:r w:rsidR="00D04303">
              <w:rPr>
                <w:rFonts w:asciiTheme="minorHAnsi" w:hAnsiTheme="minorHAnsi" w:cstheme="minorHAnsi"/>
                <w:spacing w:val="-2"/>
                <w:sz w:val="20"/>
              </w:rPr>
              <w:t>/</w:t>
            </w:r>
            <w:proofErr w:type="spellStart"/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innenheft</w:t>
            </w:r>
            <w:proofErr w:type="spellEnd"/>
          </w:p>
          <w:p w14:paraId="1B966AB1" w14:textId="77777777" w:rsidR="00D04303" w:rsidRPr="00395401" w:rsidRDefault="00D04303" w:rsidP="00D04303">
            <w:pPr>
              <w:pStyle w:val="TableParagraph"/>
              <w:spacing w:before="4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pacing w:val="-2"/>
                <w:sz w:val="20"/>
              </w:rPr>
              <w:t>Lehrkraft:</w:t>
            </w:r>
          </w:p>
          <w:p w14:paraId="46BEB1C0" w14:textId="77777777" w:rsidR="007D4653" w:rsidRPr="0039540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5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ist</w:t>
            </w:r>
            <w:r w:rsidRPr="00395401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beratend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395401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korrigierend</w:t>
            </w:r>
            <w:r w:rsidRPr="00395401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tätig.</w:t>
            </w:r>
          </w:p>
          <w:p w14:paraId="1CB5F06A" w14:textId="77777777" w:rsidR="007D4653" w:rsidRPr="00395401" w:rsidRDefault="00000000">
            <w:pPr>
              <w:pStyle w:val="TableParagraph"/>
              <w:spacing w:before="14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395401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395401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0AD4C7EF" w14:textId="77777777" w:rsidR="007D4653" w:rsidRPr="0039540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5" w:line="254" w:lineRule="auto"/>
              <w:ind w:right="185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 xml:space="preserve">stellen exemplarisch Argumentationen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im</w:t>
            </w:r>
            <w:r w:rsidRPr="00395401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Plenum</w:t>
            </w:r>
            <w:r w:rsidRPr="00395401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vor</w:t>
            </w:r>
            <w:r w:rsidRPr="00395401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und</w:t>
            </w:r>
            <w:r w:rsidRPr="00395401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überprüfen</w:t>
            </w:r>
            <w:r w:rsidRPr="00395401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 xml:space="preserve">diese </w:t>
            </w:r>
            <w:r w:rsidRPr="00395401">
              <w:rPr>
                <w:rFonts w:asciiTheme="minorHAnsi" w:hAnsiTheme="minorHAnsi" w:cstheme="minorHAnsi"/>
                <w:sz w:val="20"/>
              </w:rPr>
              <w:t>auf</w:t>
            </w:r>
            <w:r w:rsidRPr="00395401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z w:val="20"/>
              </w:rPr>
              <w:t>typische</w:t>
            </w:r>
            <w:r w:rsidRPr="00395401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z w:val="20"/>
              </w:rPr>
              <w:t>Argumentationsfehler.</w:t>
            </w:r>
          </w:p>
          <w:p w14:paraId="2006E2DC" w14:textId="77777777" w:rsidR="007D4653" w:rsidRPr="0039540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3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90"/>
                <w:sz w:val="20"/>
              </w:rPr>
              <w:t>korrigieren</w:t>
            </w:r>
            <w:r w:rsidRPr="00395401">
              <w:rPr>
                <w:rFonts w:asciiTheme="minorHAnsi" w:hAnsiTheme="minorHAnsi" w:cstheme="minorHAnsi"/>
                <w:spacing w:val="5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ggf.</w:t>
            </w:r>
            <w:r w:rsidRPr="00395401">
              <w:rPr>
                <w:rFonts w:asciiTheme="minorHAnsi" w:hAnsiTheme="minorHAnsi" w:cstheme="minorHAnsi"/>
                <w:spacing w:val="7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w w:val="90"/>
                <w:sz w:val="20"/>
              </w:rPr>
              <w:t>ihre</w:t>
            </w:r>
            <w:r w:rsidRPr="00395401">
              <w:rPr>
                <w:rFonts w:asciiTheme="minorHAnsi" w:hAnsiTheme="minorHAnsi" w:cstheme="minorHAnsi"/>
                <w:spacing w:val="6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2"/>
                <w:w w:val="90"/>
                <w:sz w:val="20"/>
              </w:rPr>
              <w:t>Argumentationen.</w:t>
            </w:r>
          </w:p>
          <w:p w14:paraId="4339CCE4" w14:textId="77777777" w:rsidR="007D4653" w:rsidRPr="0039540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line="244" w:lineRule="exact"/>
              <w:ind w:right="22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erstellen</w:t>
            </w:r>
            <w:r w:rsidRPr="00395401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weitere,</w:t>
            </w:r>
            <w:r w:rsidRPr="00395401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>thematisch</w:t>
            </w:r>
            <w:r w:rsidRPr="00395401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6"/>
                <w:sz w:val="20"/>
              </w:rPr>
              <w:t xml:space="preserve">wichtige </w:t>
            </w:r>
            <w:r w:rsidRPr="00395401">
              <w:rPr>
                <w:rFonts w:asciiTheme="minorHAnsi" w:hAnsiTheme="minorHAnsi" w:cstheme="minorHAnsi"/>
                <w:sz w:val="20"/>
              </w:rPr>
              <w:t>Argumentationsketten</w:t>
            </w:r>
            <w:r w:rsidRPr="00395401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z w:val="20"/>
              </w:rPr>
              <w:t>als</w:t>
            </w:r>
            <w:r w:rsidRPr="00395401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z w:val="20"/>
              </w:rPr>
              <w:t>HA</w:t>
            </w:r>
          </w:p>
        </w:tc>
        <w:tc>
          <w:tcPr>
            <w:tcW w:w="2018" w:type="dxa"/>
          </w:tcPr>
          <w:p w14:paraId="1B761ECC" w14:textId="77777777" w:rsidR="007D4653" w:rsidRPr="00395401" w:rsidRDefault="00000000">
            <w:pPr>
              <w:pStyle w:val="TableParagraph"/>
              <w:spacing w:before="4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5"/>
                <w:w w:val="95"/>
                <w:sz w:val="20"/>
              </w:rPr>
              <w:t>GA</w:t>
            </w:r>
          </w:p>
          <w:p w14:paraId="1D883507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0D671ADF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477EA1DF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6014BF14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16F33EA8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0CB76516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72ADBD5A" w14:textId="77777777" w:rsidR="007D4653" w:rsidRPr="00395401" w:rsidRDefault="007D4653">
            <w:pPr>
              <w:pStyle w:val="TableParagraph"/>
              <w:spacing w:before="113"/>
              <w:rPr>
                <w:rFonts w:asciiTheme="minorHAnsi" w:hAnsiTheme="minorHAnsi" w:cstheme="minorHAnsi"/>
                <w:b/>
                <w:sz w:val="20"/>
              </w:rPr>
            </w:pPr>
          </w:p>
          <w:p w14:paraId="0E462706" w14:textId="77777777" w:rsidR="007D4653" w:rsidRPr="00395401" w:rsidRDefault="00000000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2"/>
                <w:sz w:val="20"/>
              </w:rPr>
              <w:t>Plenum</w:t>
            </w:r>
          </w:p>
        </w:tc>
        <w:tc>
          <w:tcPr>
            <w:tcW w:w="2404" w:type="dxa"/>
          </w:tcPr>
          <w:p w14:paraId="3453D870" w14:textId="77777777" w:rsidR="007D4653" w:rsidRPr="00395401" w:rsidRDefault="007D4653">
            <w:pPr>
              <w:pStyle w:val="TableParagraph"/>
              <w:spacing w:before="19"/>
              <w:rPr>
                <w:rFonts w:asciiTheme="minorHAnsi" w:hAnsiTheme="minorHAnsi" w:cstheme="minorHAnsi"/>
                <w:b/>
                <w:sz w:val="20"/>
              </w:rPr>
            </w:pPr>
          </w:p>
          <w:p w14:paraId="0FA31090" w14:textId="77777777" w:rsidR="007D4653" w:rsidRPr="00395401" w:rsidRDefault="00000000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80"/>
                <w:sz w:val="20"/>
              </w:rPr>
              <w:t>AB</w:t>
            </w:r>
            <w:r w:rsidRPr="00395401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w w:val="95"/>
                <w:sz w:val="20"/>
              </w:rPr>
              <w:t>(T2)</w:t>
            </w:r>
          </w:p>
          <w:p w14:paraId="7DBF2FE9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2A9E086A" w14:textId="77777777" w:rsidR="007D4653" w:rsidRPr="00395401" w:rsidRDefault="007D4653">
            <w:pPr>
              <w:pStyle w:val="TableParagraph"/>
              <w:spacing w:before="44"/>
              <w:rPr>
                <w:rFonts w:asciiTheme="minorHAnsi" w:hAnsiTheme="minorHAnsi" w:cstheme="minorHAnsi"/>
                <w:b/>
                <w:sz w:val="20"/>
              </w:rPr>
            </w:pPr>
          </w:p>
          <w:p w14:paraId="0BB58D46" w14:textId="13346CC8" w:rsidR="007D4653" w:rsidRPr="00395401" w:rsidRDefault="00000000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spacing w:val="-7"/>
                <w:sz w:val="20"/>
              </w:rPr>
              <w:t>Schüler</w:t>
            </w:r>
            <w:r w:rsidR="00D04303">
              <w:rPr>
                <w:rFonts w:asciiTheme="minorHAnsi" w:hAnsiTheme="minorHAnsi" w:cstheme="minorHAnsi"/>
                <w:spacing w:val="-7"/>
                <w:sz w:val="20"/>
              </w:rPr>
              <w:t>/</w:t>
            </w:r>
            <w:proofErr w:type="spellStart"/>
            <w:r w:rsidRPr="00395401">
              <w:rPr>
                <w:rFonts w:asciiTheme="minorHAnsi" w:hAnsiTheme="minorHAnsi" w:cstheme="minorHAnsi"/>
                <w:spacing w:val="-7"/>
                <w:sz w:val="20"/>
              </w:rPr>
              <w:t>innenheft</w:t>
            </w:r>
            <w:proofErr w:type="spellEnd"/>
            <w:r w:rsidRPr="00395401">
              <w:rPr>
                <w:rFonts w:asciiTheme="minorHAnsi" w:hAnsiTheme="minorHAnsi" w:cstheme="minorHAnsi"/>
                <w:spacing w:val="15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10"/>
                <w:sz w:val="20"/>
              </w:rPr>
              <w:t>C</w:t>
            </w:r>
          </w:p>
          <w:p w14:paraId="4EF963D6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077E56E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22A97AE3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5ADC2CB5" w14:textId="77777777" w:rsidR="007D4653" w:rsidRPr="00395401" w:rsidRDefault="007D465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4BABF837" w14:textId="77777777" w:rsidR="007D4653" w:rsidRPr="00395401" w:rsidRDefault="007D4653">
            <w:pPr>
              <w:pStyle w:val="TableParagraph"/>
              <w:spacing w:before="84"/>
              <w:rPr>
                <w:rFonts w:asciiTheme="minorHAnsi" w:hAnsiTheme="minorHAnsi" w:cstheme="minorHAnsi"/>
                <w:b/>
                <w:sz w:val="20"/>
              </w:rPr>
            </w:pPr>
          </w:p>
          <w:p w14:paraId="1F5E355E" w14:textId="77777777" w:rsidR="007D4653" w:rsidRPr="00395401" w:rsidRDefault="00000000">
            <w:pPr>
              <w:pStyle w:val="TableParagraph"/>
              <w:ind w:left="110"/>
              <w:rPr>
                <w:rFonts w:asciiTheme="minorHAnsi" w:hAnsiTheme="minorHAnsi" w:cstheme="minorHAnsi"/>
                <w:sz w:val="20"/>
              </w:rPr>
            </w:pPr>
            <w:r w:rsidRPr="00395401">
              <w:rPr>
                <w:rFonts w:asciiTheme="minorHAnsi" w:hAnsiTheme="minorHAnsi" w:cstheme="minorHAnsi"/>
                <w:w w:val="80"/>
                <w:sz w:val="20"/>
              </w:rPr>
              <w:t>AB</w:t>
            </w:r>
            <w:r w:rsidRPr="00395401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395401">
              <w:rPr>
                <w:rFonts w:asciiTheme="minorHAnsi" w:hAnsiTheme="minorHAnsi" w:cstheme="minorHAnsi"/>
                <w:spacing w:val="-4"/>
                <w:w w:val="90"/>
                <w:sz w:val="20"/>
              </w:rPr>
              <w:t>(T4)</w:t>
            </w:r>
          </w:p>
        </w:tc>
      </w:tr>
    </w:tbl>
    <w:p w14:paraId="281EBEAB" w14:textId="77777777" w:rsidR="007D4653" w:rsidRPr="00395401" w:rsidRDefault="007D4653">
      <w:pPr>
        <w:rPr>
          <w:rFonts w:asciiTheme="minorHAnsi" w:hAnsiTheme="minorHAnsi" w:cstheme="minorHAnsi"/>
          <w:b/>
          <w:sz w:val="18"/>
        </w:rPr>
      </w:pPr>
    </w:p>
    <w:p w14:paraId="3E8569C8" w14:textId="77777777" w:rsidR="007D4653" w:rsidRPr="00395401" w:rsidRDefault="007D4653">
      <w:pPr>
        <w:spacing w:before="48"/>
        <w:rPr>
          <w:rFonts w:asciiTheme="minorHAnsi" w:hAnsiTheme="minorHAnsi" w:cstheme="minorHAnsi"/>
          <w:b/>
          <w:sz w:val="18"/>
        </w:rPr>
      </w:pPr>
    </w:p>
    <w:p w14:paraId="6E95210F" w14:textId="77777777" w:rsidR="00D04303" w:rsidRDefault="00000000">
      <w:pPr>
        <w:pStyle w:val="Textkrper"/>
        <w:spacing w:line="290" w:lineRule="auto"/>
        <w:ind w:left="141" w:right="1068"/>
        <w:rPr>
          <w:rFonts w:asciiTheme="minorHAnsi" w:hAnsiTheme="minorHAnsi" w:cstheme="minorHAnsi"/>
          <w:w w:val="85"/>
        </w:rPr>
      </w:pPr>
      <w:r w:rsidRPr="00395401">
        <w:rPr>
          <w:rFonts w:asciiTheme="minorHAnsi" w:hAnsiTheme="minorHAnsi" w:cstheme="minorHAnsi"/>
          <w:w w:val="85"/>
        </w:rPr>
        <w:t xml:space="preserve">AB = Arbeitsblatt; EA = Einzelarbeit; GA = Gruppenarbeit; HA = Hausaufgabe; </w:t>
      </w:r>
      <w:proofErr w:type="spellStart"/>
      <w:r w:rsidRPr="00395401">
        <w:rPr>
          <w:rFonts w:asciiTheme="minorHAnsi" w:hAnsiTheme="minorHAnsi" w:cstheme="minorHAnsi"/>
          <w:w w:val="85"/>
        </w:rPr>
        <w:t>gUG</w:t>
      </w:r>
      <w:proofErr w:type="spellEnd"/>
      <w:r w:rsidRPr="00395401">
        <w:rPr>
          <w:rFonts w:asciiTheme="minorHAnsi" w:hAnsiTheme="minorHAnsi" w:cstheme="minorHAnsi"/>
          <w:w w:val="85"/>
        </w:rPr>
        <w:t xml:space="preserve"> = gelenktes Unterrichtsgespräch; L = Lehr</w:t>
      </w:r>
      <w:r w:rsidR="00D04303">
        <w:rPr>
          <w:rFonts w:asciiTheme="minorHAnsi" w:hAnsiTheme="minorHAnsi" w:cstheme="minorHAnsi"/>
          <w:w w:val="85"/>
        </w:rPr>
        <w:t>kraft</w:t>
      </w:r>
      <w:r w:rsidRPr="00395401">
        <w:rPr>
          <w:rFonts w:asciiTheme="minorHAnsi" w:hAnsiTheme="minorHAnsi" w:cstheme="minorHAnsi"/>
          <w:w w:val="85"/>
        </w:rPr>
        <w:t xml:space="preserve">; </w:t>
      </w:r>
    </w:p>
    <w:p w14:paraId="1F37F852" w14:textId="03C66ECB" w:rsidR="007D4653" w:rsidRDefault="00000000">
      <w:pPr>
        <w:pStyle w:val="Textkrper"/>
        <w:spacing w:line="290" w:lineRule="auto"/>
        <w:ind w:left="141" w:right="1068"/>
      </w:pPr>
      <w:r w:rsidRPr="00395401">
        <w:rPr>
          <w:rFonts w:asciiTheme="minorHAnsi" w:hAnsiTheme="minorHAnsi" w:cstheme="minorHAnsi"/>
          <w:w w:val="85"/>
        </w:rPr>
        <w:t xml:space="preserve">LV = Lehrervortrag; PA = Partnerarbeit; </w:t>
      </w:r>
      <w:proofErr w:type="spellStart"/>
      <w:r w:rsidRPr="00395401">
        <w:rPr>
          <w:rFonts w:asciiTheme="minorHAnsi" w:hAnsiTheme="minorHAnsi" w:cstheme="minorHAnsi"/>
          <w:w w:val="85"/>
        </w:rPr>
        <w:t>SuS</w:t>
      </w:r>
      <w:proofErr w:type="spellEnd"/>
      <w:r w:rsidRPr="00395401">
        <w:rPr>
          <w:rFonts w:asciiTheme="minorHAnsi" w:hAnsiTheme="minorHAnsi" w:cstheme="minorHAnsi"/>
          <w:w w:val="85"/>
        </w:rPr>
        <w:t xml:space="preserve"> = Schülerinnen und Schüler; S</w:t>
      </w:r>
      <w:r>
        <w:rPr>
          <w:w w:val="85"/>
        </w:rPr>
        <w:t>V = Schülervortrag</w:t>
      </w:r>
    </w:p>
    <w:sectPr w:rsidR="007D4653">
      <w:type w:val="continuous"/>
      <w:pgSz w:w="11900" w:h="16840"/>
      <w:pgMar w:top="360" w:right="850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E0477B"/>
    <w:multiLevelType w:val="hybridMultilevel"/>
    <w:tmpl w:val="163C6532"/>
    <w:lvl w:ilvl="0" w:tplc="BDA4DB5A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B8A2C298">
      <w:numFmt w:val="bullet"/>
      <w:lvlText w:val="•"/>
      <w:lvlJc w:val="left"/>
      <w:pPr>
        <w:ind w:left="812" w:hanging="360"/>
      </w:pPr>
      <w:rPr>
        <w:rFonts w:hint="default"/>
        <w:lang w:val="de-DE" w:eastAsia="en-US" w:bidi="ar-SA"/>
      </w:rPr>
    </w:lvl>
    <w:lvl w:ilvl="2" w:tplc="ECD66B7C">
      <w:numFmt w:val="bullet"/>
      <w:lvlText w:val="•"/>
      <w:lvlJc w:val="left"/>
      <w:pPr>
        <w:ind w:left="1145" w:hanging="360"/>
      </w:pPr>
      <w:rPr>
        <w:rFonts w:hint="default"/>
        <w:lang w:val="de-DE" w:eastAsia="en-US" w:bidi="ar-SA"/>
      </w:rPr>
    </w:lvl>
    <w:lvl w:ilvl="3" w:tplc="CF56BD50">
      <w:numFmt w:val="bullet"/>
      <w:lvlText w:val="•"/>
      <w:lvlJc w:val="left"/>
      <w:pPr>
        <w:ind w:left="1477" w:hanging="360"/>
      </w:pPr>
      <w:rPr>
        <w:rFonts w:hint="default"/>
        <w:lang w:val="de-DE" w:eastAsia="en-US" w:bidi="ar-SA"/>
      </w:rPr>
    </w:lvl>
    <w:lvl w:ilvl="4" w:tplc="55AAD302">
      <w:numFmt w:val="bullet"/>
      <w:lvlText w:val="•"/>
      <w:lvlJc w:val="left"/>
      <w:pPr>
        <w:ind w:left="1810" w:hanging="360"/>
      </w:pPr>
      <w:rPr>
        <w:rFonts w:hint="default"/>
        <w:lang w:val="de-DE" w:eastAsia="en-US" w:bidi="ar-SA"/>
      </w:rPr>
    </w:lvl>
    <w:lvl w:ilvl="5" w:tplc="98BA8680">
      <w:numFmt w:val="bullet"/>
      <w:lvlText w:val="•"/>
      <w:lvlJc w:val="left"/>
      <w:pPr>
        <w:ind w:left="2143" w:hanging="360"/>
      </w:pPr>
      <w:rPr>
        <w:rFonts w:hint="default"/>
        <w:lang w:val="de-DE" w:eastAsia="en-US" w:bidi="ar-SA"/>
      </w:rPr>
    </w:lvl>
    <w:lvl w:ilvl="6" w:tplc="3F2AB864">
      <w:numFmt w:val="bullet"/>
      <w:lvlText w:val="•"/>
      <w:lvlJc w:val="left"/>
      <w:pPr>
        <w:ind w:left="2475" w:hanging="360"/>
      </w:pPr>
      <w:rPr>
        <w:rFonts w:hint="default"/>
        <w:lang w:val="de-DE" w:eastAsia="en-US" w:bidi="ar-SA"/>
      </w:rPr>
    </w:lvl>
    <w:lvl w:ilvl="7" w:tplc="6248E396">
      <w:numFmt w:val="bullet"/>
      <w:lvlText w:val="•"/>
      <w:lvlJc w:val="left"/>
      <w:pPr>
        <w:ind w:left="2808" w:hanging="360"/>
      </w:pPr>
      <w:rPr>
        <w:rFonts w:hint="default"/>
        <w:lang w:val="de-DE" w:eastAsia="en-US" w:bidi="ar-SA"/>
      </w:rPr>
    </w:lvl>
    <w:lvl w:ilvl="8" w:tplc="92AE9758">
      <w:numFmt w:val="bullet"/>
      <w:lvlText w:val="•"/>
      <w:lvlJc w:val="left"/>
      <w:pPr>
        <w:ind w:left="3140" w:hanging="360"/>
      </w:pPr>
      <w:rPr>
        <w:rFonts w:hint="default"/>
        <w:lang w:val="de-DE" w:eastAsia="en-US" w:bidi="ar-SA"/>
      </w:rPr>
    </w:lvl>
  </w:abstractNum>
  <w:abstractNum w:abstractNumId="1" w15:restartNumberingAfterBreak="0">
    <w:nsid w:val="50227D92"/>
    <w:multiLevelType w:val="hybridMultilevel"/>
    <w:tmpl w:val="1B88B230"/>
    <w:lvl w:ilvl="0" w:tplc="4AD2E55A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701AF27A">
      <w:numFmt w:val="bullet"/>
      <w:lvlText w:val="•"/>
      <w:lvlJc w:val="left"/>
      <w:pPr>
        <w:ind w:left="812" w:hanging="360"/>
      </w:pPr>
      <w:rPr>
        <w:rFonts w:hint="default"/>
        <w:lang w:val="de-DE" w:eastAsia="en-US" w:bidi="ar-SA"/>
      </w:rPr>
    </w:lvl>
    <w:lvl w:ilvl="2" w:tplc="D8969836">
      <w:numFmt w:val="bullet"/>
      <w:lvlText w:val="•"/>
      <w:lvlJc w:val="left"/>
      <w:pPr>
        <w:ind w:left="1145" w:hanging="360"/>
      </w:pPr>
      <w:rPr>
        <w:rFonts w:hint="default"/>
        <w:lang w:val="de-DE" w:eastAsia="en-US" w:bidi="ar-SA"/>
      </w:rPr>
    </w:lvl>
    <w:lvl w:ilvl="3" w:tplc="B4BAB404">
      <w:numFmt w:val="bullet"/>
      <w:lvlText w:val="•"/>
      <w:lvlJc w:val="left"/>
      <w:pPr>
        <w:ind w:left="1477" w:hanging="360"/>
      </w:pPr>
      <w:rPr>
        <w:rFonts w:hint="default"/>
        <w:lang w:val="de-DE" w:eastAsia="en-US" w:bidi="ar-SA"/>
      </w:rPr>
    </w:lvl>
    <w:lvl w:ilvl="4" w:tplc="7F3C9472">
      <w:numFmt w:val="bullet"/>
      <w:lvlText w:val="•"/>
      <w:lvlJc w:val="left"/>
      <w:pPr>
        <w:ind w:left="1810" w:hanging="360"/>
      </w:pPr>
      <w:rPr>
        <w:rFonts w:hint="default"/>
        <w:lang w:val="de-DE" w:eastAsia="en-US" w:bidi="ar-SA"/>
      </w:rPr>
    </w:lvl>
    <w:lvl w:ilvl="5" w:tplc="704CB69C">
      <w:numFmt w:val="bullet"/>
      <w:lvlText w:val="•"/>
      <w:lvlJc w:val="left"/>
      <w:pPr>
        <w:ind w:left="2143" w:hanging="360"/>
      </w:pPr>
      <w:rPr>
        <w:rFonts w:hint="default"/>
        <w:lang w:val="de-DE" w:eastAsia="en-US" w:bidi="ar-SA"/>
      </w:rPr>
    </w:lvl>
    <w:lvl w:ilvl="6" w:tplc="0408F47E">
      <w:numFmt w:val="bullet"/>
      <w:lvlText w:val="•"/>
      <w:lvlJc w:val="left"/>
      <w:pPr>
        <w:ind w:left="2475" w:hanging="360"/>
      </w:pPr>
      <w:rPr>
        <w:rFonts w:hint="default"/>
        <w:lang w:val="de-DE" w:eastAsia="en-US" w:bidi="ar-SA"/>
      </w:rPr>
    </w:lvl>
    <w:lvl w:ilvl="7" w:tplc="1130A5EE">
      <w:numFmt w:val="bullet"/>
      <w:lvlText w:val="•"/>
      <w:lvlJc w:val="left"/>
      <w:pPr>
        <w:ind w:left="2808" w:hanging="360"/>
      </w:pPr>
      <w:rPr>
        <w:rFonts w:hint="default"/>
        <w:lang w:val="de-DE" w:eastAsia="en-US" w:bidi="ar-SA"/>
      </w:rPr>
    </w:lvl>
    <w:lvl w:ilvl="8" w:tplc="403C8B7E">
      <w:numFmt w:val="bullet"/>
      <w:lvlText w:val="•"/>
      <w:lvlJc w:val="left"/>
      <w:pPr>
        <w:ind w:left="3140" w:hanging="360"/>
      </w:pPr>
      <w:rPr>
        <w:rFonts w:hint="default"/>
        <w:lang w:val="de-DE" w:eastAsia="en-US" w:bidi="ar-SA"/>
      </w:rPr>
    </w:lvl>
  </w:abstractNum>
  <w:abstractNum w:abstractNumId="2" w15:restartNumberingAfterBreak="0">
    <w:nsid w:val="70466C41"/>
    <w:multiLevelType w:val="hybridMultilevel"/>
    <w:tmpl w:val="A87080A8"/>
    <w:lvl w:ilvl="0" w:tplc="2A50ABAE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B29469AE">
      <w:numFmt w:val="bullet"/>
      <w:lvlText w:val="•"/>
      <w:lvlJc w:val="left"/>
      <w:pPr>
        <w:ind w:left="812" w:hanging="360"/>
      </w:pPr>
      <w:rPr>
        <w:rFonts w:hint="default"/>
        <w:lang w:val="de-DE" w:eastAsia="en-US" w:bidi="ar-SA"/>
      </w:rPr>
    </w:lvl>
    <w:lvl w:ilvl="2" w:tplc="C38AF880">
      <w:numFmt w:val="bullet"/>
      <w:lvlText w:val="•"/>
      <w:lvlJc w:val="left"/>
      <w:pPr>
        <w:ind w:left="1145" w:hanging="360"/>
      </w:pPr>
      <w:rPr>
        <w:rFonts w:hint="default"/>
        <w:lang w:val="de-DE" w:eastAsia="en-US" w:bidi="ar-SA"/>
      </w:rPr>
    </w:lvl>
    <w:lvl w:ilvl="3" w:tplc="C78602E2">
      <w:numFmt w:val="bullet"/>
      <w:lvlText w:val="•"/>
      <w:lvlJc w:val="left"/>
      <w:pPr>
        <w:ind w:left="1477" w:hanging="360"/>
      </w:pPr>
      <w:rPr>
        <w:rFonts w:hint="default"/>
        <w:lang w:val="de-DE" w:eastAsia="en-US" w:bidi="ar-SA"/>
      </w:rPr>
    </w:lvl>
    <w:lvl w:ilvl="4" w:tplc="E07ED226">
      <w:numFmt w:val="bullet"/>
      <w:lvlText w:val="•"/>
      <w:lvlJc w:val="left"/>
      <w:pPr>
        <w:ind w:left="1810" w:hanging="360"/>
      </w:pPr>
      <w:rPr>
        <w:rFonts w:hint="default"/>
        <w:lang w:val="de-DE" w:eastAsia="en-US" w:bidi="ar-SA"/>
      </w:rPr>
    </w:lvl>
    <w:lvl w:ilvl="5" w:tplc="8A48725E">
      <w:numFmt w:val="bullet"/>
      <w:lvlText w:val="•"/>
      <w:lvlJc w:val="left"/>
      <w:pPr>
        <w:ind w:left="2143" w:hanging="360"/>
      </w:pPr>
      <w:rPr>
        <w:rFonts w:hint="default"/>
        <w:lang w:val="de-DE" w:eastAsia="en-US" w:bidi="ar-SA"/>
      </w:rPr>
    </w:lvl>
    <w:lvl w:ilvl="6" w:tplc="F794B190">
      <w:numFmt w:val="bullet"/>
      <w:lvlText w:val="•"/>
      <w:lvlJc w:val="left"/>
      <w:pPr>
        <w:ind w:left="2475" w:hanging="360"/>
      </w:pPr>
      <w:rPr>
        <w:rFonts w:hint="default"/>
        <w:lang w:val="de-DE" w:eastAsia="en-US" w:bidi="ar-SA"/>
      </w:rPr>
    </w:lvl>
    <w:lvl w:ilvl="7" w:tplc="5404A8BE">
      <w:numFmt w:val="bullet"/>
      <w:lvlText w:val="•"/>
      <w:lvlJc w:val="left"/>
      <w:pPr>
        <w:ind w:left="2808" w:hanging="360"/>
      </w:pPr>
      <w:rPr>
        <w:rFonts w:hint="default"/>
        <w:lang w:val="de-DE" w:eastAsia="en-US" w:bidi="ar-SA"/>
      </w:rPr>
    </w:lvl>
    <w:lvl w:ilvl="8" w:tplc="0F688B84">
      <w:numFmt w:val="bullet"/>
      <w:lvlText w:val="•"/>
      <w:lvlJc w:val="left"/>
      <w:pPr>
        <w:ind w:left="3140" w:hanging="360"/>
      </w:pPr>
      <w:rPr>
        <w:rFonts w:hint="default"/>
        <w:lang w:val="de-DE" w:eastAsia="en-US" w:bidi="ar-SA"/>
      </w:rPr>
    </w:lvl>
  </w:abstractNum>
  <w:num w:numId="1" w16cid:durableId="1212771425">
    <w:abstractNumId w:val="2"/>
  </w:num>
  <w:num w:numId="2" w16cid:durableId="748581206">
    <w:abstractNumId w:val="0"/>
  </w:num>
  <w:num w:numId="3" w16cid:durableId="1712995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4653"/>
    <w:rsid w:val="00395401"/>
    <w:rsid w:val="006E0901"/>
    <w:rsid w:val="006F7B76"/>
    <w:rsid w:val="007D4653"/>
    <w:rsid w:val="00D04303"/>
    <w:rsid w:val="00E8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A4398C"/>
  <w15:docId w15:val="{2549A393-1904-8D43-8235-45B24488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18"/>
      <w:szCs w:val="18"/>
    </w:rPr>
  </w:style>
  <w:style w:type="paragraph" w:styleId="Titel">
    <w:name w:val="Title"/>
    <w:basedOn w:val="Standard"/>
    <w:uiPriority w:val="10"/>
    <w:qFormat/>
    <w:pPr>
      <w:ind w:left="141"/>
    </w:pPr>
    <w:rPr>
      <w:b/>
      <w:bCs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4</cp:revision>
  <dcterms:created xsi:type="dcterms:W3CDTF">2025-05-27T11:48:00Z</dcterms:created>
  <dcterms:modified xsi:type="dcterms:W3CDTF">2025-07-31T11:34:00Z</dcterms:modified>
</cp:coreProperties>
</file>